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EDF" w:rsidRDefault="00C253D6">
      <w:bookmarkStart w:id="0" w:name="_GoBack"/>
      <w:bookmarkEnd w:id="0"/>
      <w:r>
        <w:rPr>
          <w:noProof/>
        </w:rPr>
        <w:drawing>
          <wp:inline distT="0" distB="0" distL="0" distR="0" wp14:anchorId="30DC8875" wp14:editId="603F585E">
            <wp:extent cx="5760085" cy="2658359"/>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085" cy="2658359"/>
                    </a:xfrm>
                    <a:prstGeom prst="rect">
                      <a:avLst/>
                    </a:prstGeom>
                  </pic:spPr>
                </pic:pic>
              </a:graphicData>
            </a:graphic>
          </wp:inline>
        </w:drawing>
      </w:r>
    </w:p>
    <w:p w:rsidR="00C253D6" w:rsidRDefault="00C253D6"/>
    <w:p w:rsidR="00C253D6" w:rsidRDefault="00C253D6">
      <w:r>
        <w:t xml:space="preserve">Diese Baugruppe wird mit Magnetventilen </w:t>
      </w:r>
      <w:r w:rsidR="00864B25">
        <w:t xml:space="preserve">für </w:t>
      </w:r>
      <w:r>
        <w:t xml:space="preserve">Hydraulikantriebe an Kraftfahrzeugen </w:t>
      </w:r>
      <w:r w:rsidR="00864B25">
        <w:t xml:space="preserve">verwendet, </w:t>
      </w:r>
      <w:r>
        <w:t xml:space="preserve">(Marktfahrzeuge, Camper, Anhänger, Klappen etc.) oder für Anwendungen, die </w:t>
      </w:r>
      <w:r w:rsidR="00864B25">
        <w:t>b</w:t>
      </w:r>
      <w:r>
        <w:t>atteriebetrieben sind.</w:t>
      </w:r>
    </w:p>
    <w:p w:rsidR="00C253D6" w:rsidRDefault="00C253D6"/>
    <w:p w:rsidR="00C253D6" w:rsidRDefault="00C253D6">
      <w:r>
        <w:t>Dieser Empfänger wird benutzt mit der MOD. TXB/TXG Fernbedienung</w:t>
      </w:r>
    </w:p>
    <w:p w:rsidR="00C253D6" w:rsidRDefault="00C253D6"/>
    <w:p w:rsidR="00C253D6" w:rsidRDefault="00C253D6">
      <w:r>
        <w:t>Die Baugruppe ist mit einem Hauptschalter ausgerüstet. Wenn an einer unzugänglichen Stelle montiert, kann eine Fernbedienungseinheit mit einem Zusatzschalter zum Abschalten am J3 Stecker über 2*2,5mm2 Kabel angeschlossen werden.</w:t>
      </w:r>
    </w:p>
    <w:p w:rsidR="00C253D6" w:rsidRDefault="00C253D6"/>
    <w:p w:rsidR="00C253D6" w:rsidRDefault="00C253D6">
      <w:r>
        <w:t>Auf Anfrage kann eine kundenspezifische Frontbedruckung hergestellt werden. Es gibt 24 Monate Garantie ab Herstellungsdatum, wie unten dargestellt.</w:t>
      </w:r>
    </w:p>
    <w:p w:rsidR="00C253D6" w:rsidRDefault="00C253D6"/>
    <w:p w:rsidR="00C253D6" w:rsidRPr="00C253D6" w:rsidRDefault="00C253D6">
      <w:pPr>
        <w:rPr>
          <w:b/>
          <w:sz w:val="24"/>
        </w:rPr>
      </w:pPr>
      <w:r w:rsidRPr="00C253D6">
        <w:rPr>
          <w:b/>
          <w:sz w:val="24"/>
        </w:rPr>
        <w:t>Installation</w:t>
      </w:r>
    </w:p>
    <w:p w:rsidR="00C253D6" w:rsidRDefault="00C253D6"/>
    <w:p w:rsidR="00C253D6" w:rsidRDefault="00C253D6" w:rsidP="00C253D6">
      <w:r>
        <w:t>1) Nylonschrauben von der Abdeckung entfernen. Basis des wasserdichten Halters im Fahrzeug an einer der Referenz-Positionen befestigen. Kabel vom Magnetventilblock zum Befestigungspunkt des wasserdichten Gehäuses konfektionieren. Das Kabel durch die Verschraubungen führen, 20 cm Zentimeter übrig lassen, dann Verschraubung befestigen.</w:t>
      </w:r>
    </w:p>
    <w:p w:rsidR="00C253D6" w:rsidRDefault="00C253D6" w:rsidP="00C253D6">
      <w:r>
        <w:t>2) nummerierte Kabel mit den J1 Anschlussklemmen verbinden.</w:t>
      </w:r>
    </w:p>
    <w:p w:rsidR="00C253D6" w:rsidRDefault="00C253D6" w:rsidP="00C253D6"/>
    <w:p w:rsidR="00C253D6" w:rsidRDefault="00C253D6" w:rsidP="00C253D6">
      <w:r>
        <w:rPr>
          <w:noProof/>
        </w:rPr>
        <w:drawing>
          <wp:inline distT="0" distB="0" distL="0" distR="0" wp14:anchorId="47327B7B" wp14:editId="3AD6864D">
            <wp:extent cx="5760085" cy="251567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085" cy="2515674"/>
                    </a:xfrm>
                    <a:prstGeom prst="rect">
                      <a:avLst/>
                    </a:prstGeom>
                  </pic:spPr>
                </pic:pic>
              </a:graphicData>
            </a:graphic>
          </wp:inline>
        </w:drawing>
      </w:r>
    </w:p>
    <w:p w:rsidR="00C253D6" w:rsidRDefault="00C253D6" w:rsidP="00C253D6"/>
    <w:p w:rsidR="00C253D6" w:rsidRDefault="00C253D6" w:rsidP="00C253D6"/>
    <w:p w:rsidR="00C253D6" w:rsidRDefault="006540A4" w:rsidP="00C253D6">
      <w:r>
        <w:br/>
      </w:r>
    </w:p>
    <w:p w:rsidR="006540A4" w:rsidRDefault="006540A4" w:rsidP="00C253D6"/>
    <w:p w:rsidR="00C253D6" w:rsidRDefault="006540A4" w:rsidP="006540A4">
      <w:pPr>
        <w:jc w:val="center"/>
      </w:pPr>
      <w:r>
        <w:t>- 35 -</w:t>
      </w:r>
      <w:r w:rsidR="00C253D6">
        <w:br w:type="page"/>
      </w:r>
    </w:p>
    <w:p w:rsidR="00501ABB" w:rsidRDefault="00501ABB" w:rsidP="00501ABB">
      <w:r>
        <w:lastRenderedPageBreak/>
        <w:t>EV 1,2 steuern den vorderen linken Lift</w:t>
      </w:r>
    </w:p>
    <w:p w:rsidR="00501ABB" w:rsidRDefault="00501ABB" w:rsidP="00501ABB">
      <w:r>
        <w:t>EV 3,4 steuern den vorderen rechten Lift</w:t>
      </w:r>
    </w:p>
    <w:p w:rsidR="00501ABB" w:rsidRDefault="00501ABB" w:rsidP="00501ABB">
      <w:r>
        <w:t>EV 5,6 steuern den hinteren linken Lift</w:t>
      </w:r>
    </w:p>
    <w:p w:rsidR="00501ABB" w:rsidRDefault="00501ABB" w:rsidP="00501ABB">
      <w:r>
        <w:t>EV 7,8 steuern den hinteren rechten Lift.</w:t>
      </w:r>
    </w:p>
    <w:p w:rsidR="00501ABB" w:rsidRDefault="00501ABB" w:rsidP="00501ABB"/>
    <w:p w:rsidR="00501ABB" w:rsidRDefault="00501ABB" w:rsidP="00501ABB">
      <w:r>
        <w:t>3) Das zahlenkodierte Kabel an die J2  Klemmen verbinden.</w:t>
      </w:r>
    </w:p>
    <w:p w:rsidR="00501ABB" w:rsidRDefault="00501ABB" w:rsidP="00501ABB">
      <w:r>
        <w:t>Am Stecker J3 befindet sich eine kleine Kabelbrücke. Wenn erforderlich, kann hier der Fernschalter über zwei 2,5mm2 Kabel angeschlossen werden.</w:t>
      </w:r>
    </w:p>
    <w:p w:rsidR="00501ABB" w:rsidRDefault="00501ABB" w:rsidP="00501ABB"/>
    <w:p w:rsidR="00501ABB" w:rsidRDefault="00501ABB" w:rsidP="00501ABB">
      <w:r>
        <w:t>4) Ansteuerung Magnetventil und Spannungsversorgung +12/24 V Kabel wie folgt verbinden</w:t>
      </w:r>
    </w:p>
    <w:p w:rsidR="00501ABB" w:rsidRDefault="00501ABB" w:rsidP="00501ABB"/>
    <w:p w:rsidR="00501ABB" w:rsidRDefault="00501ABB" w:rsidP="00501ABB">
      <w:r>
        <w:t xml:space="preserve">-Zahlencodierte Kappen mit </w:t>
      </w:r>
      <w:proofErr w:type="gramStart"/>
      <w:r>
        <w:t>korrespondierenden</w:t>
      </w:r>
      <w:proofErr w:type="gramEnd"/>
      <w:r>
        <w:t xml:space="preserve"> Magnetventil verbinden</w:t>
      </w:r>
    </w:p>
    <w:p w:rsidR="00501ABB" w:rsidRDefault="00501ABB" w:rsidP="00501ABB">
      <w:r>
        <w:t>- Anschlüsse beschriftet mit "POMPA"(Pumpe) am Fernsteuerungsschalter der Pumpe anschließen</w:t>
      </w:r>
    </w:p>
    <w:p w:rsidR="00501ABB" w:rsidRDefault="00501ABB" w:rsidP="00501ABB">
      <w:r>
        <w:t>-Kabel mit gelber Tülle (8 mm) beschriftet mit Masse an Erde anschließen</w:t>
      </w:r>
    </w:p>
    <w:p w:rsidR="00501ABB" w:rsidRDefault="00501ABB" w:rsidP="00501ABB">
      <w:r>
        <w:t>-Kabel mit gelber Tülle (8 mm) beschriftet mit +12 / 24 V an Batteriespannung anschließen.</w:t>
      </w:r>
    </w:p>
    <w:p w:rsidR="00501ABB" w:rsidRDefault="00501ABB" w:rsidP="00501ABB"/>
    <w:p w:rsidR="00501ABB" w:rsidRDefault="00501ABB" w:rsidP="00501ABB">
      <w:r>
        <w:t>5) jetzt zwei Nylonschrauben in den unteren Löchern der Abdeckung für die Steuerungseinheit einführen und in die Löcher der Basis des wasserdichten Kästchens festschrauben, so dass sie als Scharniere benutzt werden können. Jetzt den weiblichen J1 Stecker in den männlichen Stecker auf der Platine aufstecken.</w:t>
      </w:r>
    </w:p>
    <w:p w:rsidR="00501ABB" w:rsidRDefault="00501ABB" w:rsidP="00501ABB"/>
    <w:p w:rsidR="00501ABB" w:rsidRDefault="00501ABB" w:rsidP="00501ABB">
      <w:r>
        <w:t xml:space="preserve">6) </w:t>
      </w:r>
      <w:r w:rsidR="00864B25">
        <w:t>P</w:t>
      </w:r>
      <w:r>
        <w:t>rogrammieren der Fernbedienung für die Zeitbegrenzung:</w:t>
      </w:r>
    </w:p>
    <w:p w:rsidR="00501ABB" w:rsidRDefault="00501ABB" w:rsidP="00501ABB"/>
    <w:p w:rsidR="00501ABB" w:rsidRDefault="00501ABB" w:rsidP="00501ABB">
      <w:r>
        <w:t>- Einheit mit den Hauptschalter einschalten (ON)</w:t>
      </w:r>
    </w:p>
    <w:p w:rsidR="00501ABB" w:rsidRDefault="00501ABB" w:rsidP="00501ABB">
      <w:r>
        <w:t>- Den schwarzen Programmiertaster auf der Rückseite der Platine drücken und loslassen</w:t>
      </w:r>
    </w:p>
    <w:p w:rsidR="00C253D6" w:rsidRDefault="00501ABB" w:rsidP="00501ABB">
      <w:r>
        <w:t>- Nun den passenden Taster drücken, der mit Zeitbegrenzung korrespondiert, die man programmieren möchte (siehe Tabelle unten)</w:t>
      </w:r>
    </w:p>
    <w:p w:rsidR="00147FD1" w:rsidRDefault="00147FD1" w:rsidP="00147FD1">
      <w:r>
        <w:t>- Warten bis die Receiver LED Haus und angeht dann den gleichen Taster noch einmal drücken.</w:t>
      </w:r>
    </w:p>
    <w:p w:rsidR="00147FD1" w:rsidRDefault="00147FD1" w:rsidP="00147FD1">
      <w:r>
        <w:t>- komplettes Gerät ausschalten und wieder einschalten um zu prüfen ob die Programmierung korrekt ausgeführt wurde.</w:t>
      </w:r>
    </w:p>
    <w:p w:rsidR="00147FD1" w:rsidRDefault="00147FD1" w:rsidP="00147FD1"/>
    <w:p w:rsidR="00501ABB" w:rsidRDefault="00147FD1" w:rsidP="00147FD1">
      <w:r>
        <w:t>Wenn die Programmierung nicht korrekt ausgeführt wurde, Prozedur bei Schritt sechs wiederholen</w:t>
      </w:r>
    </w:p>
    <w:p w:rsidR="00147FD1" w:rsidRDefault="00147FD1" w:rsidP="00147FD1"/>
    <w:p w:rsidR="00147FD1" w:rsidRDefault="00147FD1" w:rsidP="00147FD1">
      <w:r>
        <w:t xml:space="preserve">Es ist auch möglich, eine maximale Zeit einzustellen, in der das Bedienteil eingeschaltet bleibt nachdem es </w:t>
      </w:r>
      <w:r w:rsidR="00864B25">
        <w:t xml:space="preserve">erstmalig </w:t>
      </w:r>
      <w:r>
        <w:t>eingeschaltet wurde oder nachdem der letzte Druck auf einen Bedientaster auf der Fernbedienung erfolgte. Dies erfolgt nach der untenstehenden Tabelle:</w:t>
      </w:r>
    </w:p>
    <w:p w:rsidR="00147FD1" w:rsidRDefault="00147FD1" w:rsidP="00147FD1"/>
    <w:p w:rsidR="00C253D6" w:rsidRDefault="00147FD1">
      <w:r>
        <w:rPr>
          <w:noProof/>
        </w:rPr>
        <w:drawing>
          <wp:inline distT="0" distB="0" distL="0" distR="0" wp14:anchorId="1FB86B8D" wp14:editId="5C3A87E4">
            <wp:extent cx="5760085" cy="62891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085" cy="628918"/>
                    </a:xfrm>
                    <a:prstGeom prst="rect">
                      <a:avLst/>
                    </a:prstGeom>
                  </pic:spPr>
                </pic:pic>
              </a:graphicData>
            </a:graphic>
          </wp:inline>
        </w:drawing>
      </w:r>
    </w:p>
    <w:p w:rsidR="00147FD1" w:rsidRDefault="00147FD1"/>
    <w:p w:rsidR="00147FD1" w:rsidRDefault="00147FD1" w:rsidP="00147FD1">
      <w:r>
        <w:t>Beispiel A</w:t>
      </w:r>
    </w:p>
    <w:p w:rsidR="00147FD1" w:rsidRDefault="00147FD1" w:rsidP="00147FD1"/>
    <w:p w:rsidR="00147FD1" w:rsidRDefault="00147FD1" w:rsidP="00147FD1">
      <w:r>
        <w:t>Wenn Taste B während der Programmierung gedrückt wird, bleibt die Bedieneinheit 10 Minuten eingeschaltet nachdem sie erstmalig eingeschaltet wurde oder eine beliebige Taste gedrückt wurde.</w:t>
      </w:r>
    </w:p>
    <w:p w:rsidR="00147FD1" w:rsidRDefault="00147FD1" w:rsidP="00147FD1"/>
    <w:p w:rsidR="00147FD1" w:rsidRDefault="00147FD1" w:rsidP="00147FD1">
      <w:r>
        <w:t>Beispiel B</w:t>
      </w:r>
    </w:p>
    <w:p w:rsidR="00147FD1" w:rsidRDefault="00147FD1" w:rsidP="00147FD1"/>
    <w:p w:rsidR="00147FD1" w:rsidRDefault="00147FD1" w:rsidP="00147FD1">
      <w:r>
        <w:t>Wenn Taste C während der Programmierung gedrückt wird, wird die Bedieneinheit dauerhaft eingeschaltet bleiben. Wenn die vorprogrammierte Zeit abgelaufen ist, kann man die Magnetventile nicht mehr durch bedienen. Sie können nur noch durch die Schalter auf dem Haupt Steuerpanel bedient werden. Es wird dringend empfohlen, eine Zeit zur Abschaltung der Fernbedienung zu programmieren, um versehentliche oder unabsichtliche Bedienung der Fernbedienung Einheit zu verhindern welche zu Schäden oder Verletzungen führen kann. Wenn die "</w:t>
      </w:r>
      <w:proofErr w:type="spellStart"/>
      <w:r>
        <w:t>ricezione</w:t>
      </w:r>
      <w:proofErr w:type="spellEnd"/>
      <w:r>
        <w:t xml:space="preserve">" </w:t>
      </w:r>
      <w:r w:rsidR="00864B25">
        <w:t xml:space="preserve">(„Empfangs-“) </w:t>
      </w:r>
      <w:r>
        <w:t xml:space="preserve">LED der Einheit nicht leuchtet, kann sie nicht per Fernbedienung gesteuert werden. Um die Fernbedienung wieder zu aktivieren, soll man den Hauptschalter zuerst nach AUS und nach einigen Sekunden wieder in die EIN Position schalten. </w:t>
      </w:r>
    </w:p>
    <w:p w:rsidR="00147FD1" w:rsidRDefault="00147FD1"/>
    <w:p w:rsidR="006540A4" w:rsidRDefault="006540A4"/>
    <w:p w:rsidR="006540A4" w:rsidRDefault="006540A4"/>
    <w:p w:rsidR="00147FD1" w:rsidRDefault="006540A4" w:rsidP="006540A4">
      <w:pPr>
        <w:jc w:val="center"/>
      </w:pPr>
      <w:r>
        <w:t>- 36 -</w:t>
      </w:r>
      <w:r w:rsidR="00147FD1">
        <w:br w:type="page"/>
      </w:r>
    </w:p>
    <w:p w:rsidR="0002709B" w:rsidRDefault="0002709B" w:rsidP="0002709B">
      <w:r>
        <w:lastRenderedPageBreak/>
        <w:t>Jedes Mal, wenn eine Taste auf der Fernbedienung oder einen Handschalter auf dem Bedienpa</w:t>
      </w:r>
      <w:r w:rsidR="006540A4">
        <w:t>n</w:t>
      </w:r>
      <w:r>
        <w:t>el gedrückt wird, wird sowohl das zugehörige Magnetventil als auch die Pumpe aktiviert.</w:t>
      </w:r>
    </w:p>
    <w:p w:rsidR="0002709B" w:rsidRDefault="0002709B" w:rsidP="0002709B"/>
    <w:p w:rsidR="0002709B" w:rsidRDefault="0002709B" w:rsidP="0002709B">
      <w:r>
        <w:t>7) verschließen Sie das wasserdichte Gehäuse mit den beiden verbleibenden Schrauben.</w:t>
      </w:r>
    </w:p>
    <w:p w:rsidR="0002709B" w:rsidRDefault="0002709B" w:rsidP="0002709B">
      <w:r>
        <w:t>8) nun die induktiven und mechanischen Sensoren auf die hydraulischen Lifte montieren.</w:t>
      </w:r>
    </w:p>
    <w:p w:rsidR="0002709B" w:rsidRDefault="0002709B" w:rsidP="0002709B"/>
    <w:p w:rsidR="0002709B" w:rsidRDefault="0002709B" w:rsidP="0002709B">
      <w:r>
        <w:t>- induktive und mechanische Sensoren mit den beigelegten Verbindungskabeln in der richtigen Reihenfolge in die richtigen Steckplätze am unteren Ende des Leistungsteils anschließen.</w:t>
      </w:r>
    </w:p>
    <w:p w:rsidR="0002709B" w:rsidRDefault="0002709B" w:rsidP="0002709B"/>
    <w:p w:rsidR="00147FD1" w:rsidRPr="0002709B" w:rsidRDefault="0002709B" w:rsidP="0002709B">
      <w:pPr>
        <w:rPr>
          <w:b/>
          <w:sz w:val="24"/>
        </w:rPr>
      </w:pPr>
      <w:r w:rsidRPr="0002709B">
        <w:rPr>
          <w:b/>
          <w:sz w:val="24"/>
        </w:rPr>
        <w:t>Bedienung der mechanischen Schalter</w:t>
      </w:r>
    </w:p>
    <w:p w:rsidR="0002709B" w:rsidRDefault="0002709B" w:rsidP="0002709B"/>
    <w:p w:rsidR="00A36C31" w:rsidRPr="00A36C31" w:rsidRDefault="00A36C31" w:rsidP="00A36C31">
      <w:r>
        <w:t xml:space="preserve">Wenn der Kontakt von einem oder mehreren der </w:t>
      </w:r>
      <w:r w:rsidR="00864B25">
        <w:t>mechanischen</w:t>
      </w:r>
      <w:r>
        <w:t xml:space="preserve"> Sensoren </w:t>
      </w:r>
      <w:r w:rsidRPr="00A36C31">
        <w:t>(MEC. EV 1-2 – MEC. .</w:t>
      </w:r>
      <w:r w:rsidRPr="00A36C31">
        <w:rPr>
          <w:lang w:val="en-US"/>
        </w:rPr>
        <w:t xml:space="preserve">EV 3-4 – MEC. EV 5-6 – MEC. </w:t>
      </w:r>
      <w:r w:rsidRPr="00A36C31">
        <w:t xml:space="preserve">EV 7-8) geschlossen ist, leuchtet die zugeordnete rote Lampe auf der Bedieneinheit. </w:t>
      </w:r>
      <w:r>
        <w:t>Die Bedienung über die Fernbedienungseinheit funktioniert nur bei entsprechender roter leuchtender LED. Manuelle Bedienung ist jederzeit möglich, auch wenn die LED nicht leuchtet.</w:t>
      </w:r>
    </w:p>
    <w:p w:rsidR="00A36C31" w:rsidRPr="00A36C31" w:rsidRDefault="00A36C31" w:rsidP="00A36C31"/>
    <w:p w:rsidR="00A36C31" w:rsidRPr="00A36C31" w:rsidRDefault="00A36C31" w:rsidP="00A36C31">
      <w:pPr>
        <w:rPr>
          <w:b/>
          <w:sz w:val="24"/>
        </w:rPr>
      </w:pPr>
      <w:r>
        <w:rPr>
          <w:b/>
          <w:sz w:val="24"/>
        </w:rPr>
        <w:t xml:space="preserve">Funktion der </w:t>
      </w:r>
      <w:r w:rsidRPr="00A36C31">
        <w:rPr>
          <w:b/>
          <w:sz w:val="24"/>
        </w:rPr>
        <w:t>“BLACK BOX”</w:t>
      </w:r>
    </w:p>
    <w:p w:rsidR="00A36C31" w:rsidRPr="00864B25" w:rsidRDefault="00A36C31" w:rsidP="00A36C31"/>
    <w:p w:rsidR="00A36C31" w:rsidRPr="00A36C31" w:rsidRDefault="00A36C31" w:rsidP="00A36C31">
      <w:r w:rsidRPr="00A36C31">
        <w:t xml:space="preserve">Mechanische Sensoren: Die rote LED der Black Box und der zugehörige Summer </w:t>
      </w:r>
      <w:r w:rsidR="00864B25">
        <w:t>we</w:t>
      </w:r>
      <w:r w:rsidRPr="00A36C31">
        <w:t xml:space="preserve">rden </w:t>
      </w:r>
      <w:r w:rsidR="00864B25">
        <w:t>nur aktiviert, wenn die Zündung</w:t>
      </w:r>
      <w:r w:rsidRPr="00A36C31">
        <w:t xml:space="preserve"> des Fahrzeugs </w:t>
      </w:r>
      <w:r>
        <w:t>eingeschaltet und der Kontakt von mindestens einem mechanischen Endschalter geschlossen ist. Der Summer geht aus und die rote LED erlischt entweder wenn die Fahrzeug-Zündung abgeschaltet wird (der Plus-</w:t>
      </w:r>
      <w:proofErr w:type="spellStart"/>
      <w:r>
        <w:t>Anschluß</w:t>
      </w:r>
      <w:proofErr w:type="spellEnd"/>
      <w:r>
        <w:t xml:space="preserve"> der Black-Box hängt an der Zündung) oder wen</w:t>
      </w:r>
      <w:r w:rsidR="00864B25">
        <w:t>n</w:t>
      </w:r>
      <w:r>
        <w:t xml:space="preserve"> alle Kontakte geöffnet sind (alle roten LEDs aus). Die roten LEDs und der Summer an der Black Box können durch die Endschalter aktiviert werden, auch wenn sich der Hauptschalter in der OFF Position befindet. Nach Benutzung sollte der Hauptschalter immer in die OFF Position gebracht werden.</w:t>
      </w:r>
    </w:p>
    <w:p w:rsidR="00A36C31" w:rsidRPr="00A36C31" w:rsidRDefault="00A36C31" w:rsidP="00A36C31"/>
    <w:p w:rsidR="00A36C31" w:rsidRPr="00A36C31" w:rsidRDefault="00A36C31" w:rsidP="00A36C31">
      <w:pPr>
        <w:rPr>
          <w:b/>
          <w:sz w:val="24"/>
        </w:rPr>
      </w:pPr>
      <w:r>
        <w:rPr>
          <w:b/>
          <w:sz w:val="24"/>
        </w:rPr>
        <w:t>Funktion des Sicherheits-</w:t>
      </w:r>
      <w:r w:rsidRPr="00A36C31">
        <w:rPr>
          <w:b/>
          <w:sz w:val="24"/>
        </w:rPr>
        <w:t>R</w:t>
      </w:r>
      <w:r>
        <w:rPr>
          <w:b/>
          <w:sz w:val="24"/>
        </w:rPr>
        <w:t>elais</w:t>
      </w:r>
    </w:p>
    <w:p w:rsidR="00A36C31" w:rsidRPr="00A36C31" w:rsidRDefault="00A36C31" w:rsidP="00A36C31"/>
    <w:p w:rsidR="00A36C31" w:rsidRPr="00A36C31" w:rsidRDefault="00A36C31" w:rsidP="00A36C31">
      <w:r w:rsidRPr="00A36C31">
        <w:t xml:space="preserve">Jedes Mal, wenn die Zündung </w:t>
      </w:r>
      <w:r>
        <w:t>ab</w:t>
      </w:r>
      <w:r w:rsidRPr="00A36C31">
        <w:t xml:space="preserve">geschaltet wird, </w:t>
      </w:r>
      <w:r>
        <w:t xml:space="preserve">trennt das </w:t>
      </w:r>
      <w:r w:rsidRPr="00A36C31">
        <w:t xml:space="preserve">Sicherheitsrelais </w:t>
      </w:r>
      <w:r>
        <w:t xml:space="preserve">die Versorgung der Bedieneinheit (wenn Zündung an ist und der Fahrzeugmotor läuft und alle Steuerungsschalter OFF geschaltet sind, dann </w:t>
      </w:r>
      <w:r w:rsidR="00864B25">
        <w:t>kann man</w:t>
      </w:r>
      <w:r>
        <w:t xml:space="preserve"> das Niveau-System nicht benutzen).</w:t>
      </w:r>
    </w:p>
    <w:p w:rsidR="00A36C31" w:rsidRPr="00A36C31" w:rsidRDefault="00A36C31" w:rsidP="00A36C31"/>
    <w:p w:rsidR="00A36C31" w:rsidRPr="00A36C31" w:rsidRDefault="00A36C31" w:rsidP="00A36C31">
      <w:r w:rsidRPr="00A36C31">
        <w:t xml:space="preserve">9) nach Benutzung soll der Hauptschalter immer in die OFF </w:t>
      </w:r>
      <w:r>
        <w:t>Position geschaltet werden.</w:t>
      </w:r>
    </w:p>
    <w:p w:rsidR="00A36C31" w:rsidRDefault="00A36C31" w:rsidP="00A36C31"/>
    <w:p w:rsidR="00A36C31" w:rsidRDefault="00A36C31" w:rsidP="00A36C31"/>
    <w:p w:rsidR="00A36C31" w:rsidRPr="00A36C31" w:rsidRDefault="00A36C31" w:rsidP="00A36C31">
      <w:pPr>
        <w:rPr>
          <w:b/>
          <w:sz w:val="24"/>
        </w:rPr>
      </w:pPr>
      <w:r w:rsidRPr="00A36C31">
        <w:rPr>
          <w:b/>
          <w:sz w:val="24"/>
        </w:rPr>
        <w:t>Benutzung der Fernbedienung</w:t>
      </w:r>
    </w:p>
    <w:p w:rsidR="00A36C31" w:rsidRPr="00A36C31" w:rsidRDefault="00A36C31" w:rsidP="00A36C31">
      <w:pPr>
        <w:rPr>
          <w:lang w:val="en-US"/>
        </w:rPr>
      </w:pPr>
    </w:p>
    <w:p w:rsidR="00A36C31" w:rsidRPr="00A36C31" w:rsidRDefault="00A36C31" w:rsidP="00A36C31">
      <w:r w:rsidRPr="00A36C31">
        <w:t xml:space="preserve">Die Fernbedienung hat 12 Tasten. Die folgende Prozedur steuert die acht Magnetventile </w:t>
      </w:r>
      <w:r>
        <w:t>einzeln oder paarweise usw.:</w:t>
      </w:r>
    </w:p>
    <w:p w:rsidR="00A36C31" w:rsidRDefault="00A36C31" w:rsidP="00A36C31"/>
    <w:p w:rsidR="00A36C31" w:rsidRDefault="00A36C31" w:rsidP="00A36C31">
      <w:r>
        <w:rPr>
          <w:noProof/>
        </w:rPr>
        <w:drawing>
          <wp:inline distT="0" distB="0" distL="0" distR="0" wp14:anchorId="3300C118" wp14:editId="59D67B33">
            <wp:extent cx="5760085" cy="198596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085" cy="1985962"/>
                    </a:xfrm>
                    <a:prstGeom prst="rect">
                      <a:avLst/>
                    </a:prstGeom>
                  </pic:spPr>
                </pic:pic>
              </a:graphicData>
            </a:graphic>
          </wp:inline>
        </w:drawing>
      </w:r>
    </w:p>
    <w:p w:rsidR="006540A4" w:rsidRDefault="006540A4" w:rsidP="00A36C31"/>
    <w:p w:rsidR="006540A4" w:rsidRDefault="00864B25" w:rsidP="00A36C31">
      <w:r>
        <w:t>Taste C ist der Fernbedienungs-Not-Aus und beendet alle aktuellen Funktionen und meldet die Fernbedienung vom Steuergerät ab.</w:t>
      </w:r>
    </w:p>
    <w:p w:rsidR="006540A4" w:rsidRDefault="006540A4" w:rsidP="00A36C31"/>
    <w:p w:rsidR="006540A4" w:rsidRDefault="006540A4" w:rsidP="00A36C31"/>
    <w:p w:rsidR="006540A4" w:rsidRDefault="006540A4" w:rsidP="00A36C31"/>
    <w:p w:rsidR="006540A4" w:rsidRDefault="006540A4" w:rsidP="006540A4">
      <w:pPr>
        <w:jc w:val="center"/>
      </w:pPr>
      <w:r>
        <w:t>- 37 -</w:t>
      </w:r>
      <w:r>
        <w:br w:type="page"/>
      </w:r>
    </w:p>
    <w:p w:rsidR="00A36C31" w:rsidRDefault="006B0370" w:rsidP="006B0370">
      <w:r w:rsidRPr="006B0370">
        <w:lastRenderedPageBreak/>
        <w:t>Mit dieser Software Version wird durch Drücken der Tasten A,B,G,H,I die jeweils zugeordneten Ausgänge aktiviert vorausgesetzt, die jeweiligen Endschalter sind geschlossen</w:t>
      </w:r>
      <w:r>
        <w:t>.</w:t>
      </w:r>
    </w:p>
    <w:p w:rsidR="006B0370" w:rsidRDefault="006B0370" w:rsidP="006B0370"/>
    <w:p w:rsidR="006B0370" w:rsidRDefault="006B0370" w:rsidP="006B0370">
      <w:r>
        <w:rPr>
          <w:noProof/>
        </w:rPr>
        <w:drawing>
          <wp:inline distT="0" distB="0" distL="0" distR="0" wp14:anchorId="46A04107" wp14:editId="4CC2F2E2">
            <wp:extent cx="5760085" cy="118373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085" cy="1183738"/>
                    </a:xfrm>
                    <a:prstGeom prst="rect">
                      <a:avLst/>
                    </a:prstGeom>
                  </pic:spPr>
                </pic:pic>
              </a:graphicData>
            </a:graphic>
          </wp:inline>
        </w:drawing>
      </w:r>
    </w:p>
    <w:p w:rsidR="006B0370" w:rsidRDefault="006B0370" w:rsidP="006B0370"/>
    <w:p w:rsidR="006B0370" w:rsidRPr="006B0370" w:rsidRDefault="006B0370" w:rsidP="006B0370">
      <w:pPr>
        <w:rPr>
          <w:b/>
          <w:sz w:val="24"/>
        </w:rPr>
      </w:pPr>
      <w:r w:rsidRPr="006B0370">
        <w:rPr>
          <w:b/>
          <w:sz w:val="24"/>
        </w:rPr>
        <w:t>Verbinden der Black Box</w:t>
      </w:r>
    </w:p>
    <w:p w:rsidR="006B0370" w:rsidRDefault="006B0370" w:rsidP="006B0370">
      <w:r>
        <w:rPr>
          <w:noProof/>
        </w:rPr>
        <w:drawing>
          <wp:anchor distT="0" distB="0" distL="114300" distR="114300" simplePos="0" relativeHeight="251658240" behindDoc="1" locked="0" layoutInCell="1" allowOverlap="1" wp14:anchorId="2B4EDC6F" wp14:editId="0B6B4F71">
            <wp:simplePos x="0" y="0"/>
            <wp:positionH relativeFrom="column">
              <wp:posOffset>3713480</wp:posOffset>
            </wp:positionH>
            <wp:positionV relativeFrom="paragraph">
              <wp:posOffset>102870</wp:posOffset>
            </wp:positionV>
            <wp:extent cx="2157095" cy="1607185"/>
            <wp:effectExtent l="0" t="0" r="0" b="0"/>
            <wp:wrapTight wrapText="bothSides">
              <wp:wrapPolygon edited="0">
                <wp:start x="0" y="0"/>
                <wp:lineTo x="0" y="21250"/>
                <wp:lineTo x="21365" y="21250"/>
                <wp:lineTo x="21365"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157095" cy="1607185"/>
                    </a:xfrm>
                    <a:prstGeom prst="rect">
                      <a:avLst/>
                    </a:prstGeom>
                  </pic:spPr>
                </pic:pic>
              </a:graphicData>
            </a:graphic>
            <wp14:sizeRelH relativeFrom="page">
              <wp14:pctWidth>0</wp14:pctWidth>
            </wp14:sizeRelH>
            <wp14:sizeRelV relativeFrom="page">
              <wp14:pctHeight>0</wp14:pctHeight>
            </wp14:sizeRelV>
          </wp:anchor>
        </w:drawing>
      </w:r>
    </w:p>
    <w:p w:rsidR="006B0370" w:rsidRDefault="006B0370" w:rsidP="006B0370">
      <w:r w:rsidRPr="006B0370">
        <w:t xml:space="preserve">Verbinden Sie das rote Kabel mit 1 mm2 Durchmesser an den Zündungs-Plus </w:t>
      </w:r>
      <w:r>
        <w:t>(+15 V), und zwar über eine 500 mA</w:t>
      </w:r>
      <w:r w:rsidRPr="006B0370">
        <w:t xml:space="preserve"> </w:t>
      </w:r>
      <w:r>
        <w:t xml:space="preserve">Sicherung (flink). Bei anliegender Spannung an der </w:t>
      </w:r>
      <w:proofErr w:type="spellStart"/>
      <w:r>
        <w:t>BlackBox</w:t>
      </w:r>
      <w:proofErr w:type="spellEnd"/>
      <w:r>
        <w:t xml:space="preserve"> werden, falls eine der LEDs (EV 1- EV 2 etc.) durch den jeweiligen Endschalter (angeschlossen an die Steuerungseinheit</w:t>
      </w:r>
      <w:r w:rsidRPr="006B0370">
        <w:t xml:space="preserve"> RXVESNS-05</w:t>
      </w:r>
      <w:r>
        <w:t>) aktiviert wird, die zugehörige LED und der Summer eingeschaltet. Die rote LED leuchtet und der Summer summt, wenn die Zündung eingeschaltet ist und mindestens ein Endschalter hat seinen Kontakt geschlossen (verbunden an Masse). Der Summer und die LEDs sollten regelmäßig auf korrekte Kontaktierung geprüft werden.</w:t>
      </w:r>
    </w:p>
    <w:p w:rsidR="006B0370" w:rsidRDefault="006B0370" w:rsidP="006B0370"/>
    <w:p w:rsidR="006B0370" w:rsidRPr="006B0370" w:rsidRDefault="006B0370" w:rsidP="006B0370">
      <w:pPr>
        <w:rPr>
          <w:b/>
          <w:sz w:val="24"/>
        </w:rPr>
      </w:pPr>
      <w:r>
        <w:rPr>
          <w:b/>
          <w:sz w:val="24"/>
        </w:rPr>
        <w:t>Armaturenbrett-Fernbedienung und kleine Black Box</w:t>
      </w:r>
    </w:p>
    <w:p w:rsidR="006B0370" w:rsidRDefault="006B0370" w:rsidP="006B0370"/>
    <w:p w:rsidR="006B0370" w:rsidRPr="006B0370" w:rsidRDefault="006B0370" w:rsidP="006B0370">
      <w:r>
        <w:rPr>
          <w:noProof/>
        </w:rPr>
        <w:drawing>
          <wp:inline distT="0" distB="0" distL="0" distR="0" wp14:anchorId="252B7B50" wp14:editId="26E94153">
            <wp:extent cx="5760085" cy="2055161"/>
            <wp:effectExtent l="0" t="0" r="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085" cy="2055161"/>
                    </a:xfrm>
                    <a:prstGeom prst="rect">
                      <a:avLst/>
                    </a:prstGeom>
                  </pic:spPr>
                </pic:pic>
              </a:graphicData>
            </a:graphic>
          </wp:inline>
        </w:drawing>
      </w:r>
    </w:p>
    <w:p w:rsidR="006B0370" w:rsidRPr="006B0370" w:rsidRDefault="006B0370" w:rsidP="006B0370"/>
    <w:p w:rsidR="006B0370" w:rsidRPr="006B0370" w:rsidRDefault="006B0370" w:rsidP="006B0370">
      <w:pPr>
        <w:rPr>
          <w:b/>
          <w:sz w:val="24"/>
        </w:rPr>
      </w:pPr>
      <w:r w:rsidRPr="006B0370">
        <w:rPr>
          <w:b/>
          <w:sz w:val="24"/>
        </w:rPr>
        <w:t>Funktion der Steuereinheit mit mechanischen Endschaltern</w:t>
      </w:r>
    </w:p>
    <w:p w:rsidR="006B0370" w:rsidRDefault="006B0370" w:rsidP="006B0370"/>
    <w:p w:rsidR="006B0370" w:rsidRDefault="006B0370" w:rsidP="006B0370">
      <w:r w:rsidRPr="006B0370">
        <w:t xml:space="preserve">Steuerungseinheit bei geparktem Fahrzeug einschalten: </w:t>
      </w:r>
      <w:r>
        <w:t xml:space="preserve">Die rote LED wird nicht leuchten und der Summer bleibt still (bei laufendem Motor wird die rote LED leuchten und der Summer summen, bis der Motor ausgeschaltet ist). </w:t>
      </w:r>
    </w:p>
    <w:p w:rsidR="006B0370" w:rsidRDefault="006B0370" w:rsidP="006B0370"/>
    <w:p w:rsidR="006B0370" w:rsidRDefault="006B0370" w:rsidP="006B0370">
      <w:r>
        <w:t xml:space="preserve">Der Summer wird ebenfalls summen und die rote LED leuchten, wenn beim Einschalten der Zündung mindestens einer der Lifte nicht in der korrekten Position ist. Während der Fahrt </w:t>
      </w:r>
      <w:proofErr w:type="spellStart"/>
      <w:r>
        <w:t>muß</w:t>
      </w:r>
      <w:proofErr w:type="spellEnd"/>
      <w:r>
        <w:t xml:space="preserve"> die Bedieneinheit ausgeschaltet sein und der </w:t>
      </w:r>
      <w:r w:rsidRPr="006B0370">
        <w:t>+15 (D+)</w:t>
      </w:r>
      <w:r>
        <w:t xml:space="preserve"> „</w:t>
      </w:r>
      <w:proofErr w:type="spellStart"/>
      <w:r>
        <w:t>under</w:t>
      </w:r>
      <w:proofErr w:type="spellEnd"/>
      <w:r>
        <w:t xml:space="preserve"> </w:t>
      </w:r>
      <w:proofErr w:type="spellStart"/>
      <w:r>
        <w:t>key</w:t>
      </w:r>
      <w:proofErr w:type="spellEnd"/>
      <w:r>
        <w:t xml:space="preserve"> </w:t>
      </w:r>
      <w:proofErr w:type="spellStart"/>
      <w:r>
        <w:t>controller</w:t>
      </w:r>
      <w:proofErr w:type="spellEnd"/>
      <w:r>
        <w:t xml:space="preserve">“ prüft den Status der Endschalter. </w:t>
      </w:r>
    </w:p>
    <w:p w:rsidR="006540A4" w:rsidRDefault="006540A4" w:rsidP="006B0370"/>
    <w:p w:rsidR="006540A4" w:rsidRPr="006540A4" w:rsidRDefault="006540A4" w:rsidP="006B0370">
      <w:pPr>
        <w:rPr>
          <w:b/>
          <w:color w:val="FF0000"/>
          <w:sz w:val="22"/>
        </w:rPr>
      </w:pPr>
      <w:r w:rsidRPr="006540A4">
        <w:rPr>
          <w:b/>
          <w:color w:val="FF0000"/>
          <w:sz w:val="22"/>
        </w:rPr>
        <w:t xml:space="preserve">Vor Abfahrt unbedingt sicherstellen, </w:t>
      </w:r>
      <w:proofErr w:type="spellStart"/>
      <w:r w:rsidRPr="006540A4">
        <w:rPr>
          <w:b/>
          <w:color w:val="FF0000"/>
          <w:sz w:val="22"/>
        </w:rPr>
        <w:t>daß</w:t>
      </w:r>
      <w:proofErr w:type="spellEnd"/>
      <w:r w:rsidRPr="006540A4">
        <w:rPr>
          <w:b/>
          <w:color w:val="FF0000"/>
          <w:sz w:val="22"/>
        </w:rPr>
        <w:t xml:space="preserve"> alle Lifte vollständig hochgezogen sind.</w:t>
      </w:r>
    </w:p>
    <w:p w:rsidR="006B0370" w:rsidRDefault="006B0370" w:rsidP="006B0370"/>
    <w:p w:rsidR="006540A4" w:rsidRDefault="006540A4" w:rsidP="006B0370"/>
    <w:p w:rsidR="006540A4" w:rsidRDefault="006540A4" w:rsidP="006B0370"/>
    <w:p w:rsidR="006540A4" w:rsidRDefault="006540A4" w:rsidP="006B0370"/>
    <w:p w:rsidR="006540A4" w:rsidRDefault="006540A4" w:rsidP="006B0370"/>
    <w:p w:rsidR="006540A4" w:rsidRDefault="006540A4" w:rsidP="006540A4">
      <w:pPr>
        <w:jc w:val="center"/>
      </w:pPr>
    </w:p>
    <w:p w:rsidR="006540A4" w:rsidRDefault="006540A4" w:rsidP="006540A4">
      <w:pPr>
        <w:jc w:val="center"/>
      </w:pPr>
      <w:r>
        <w:t xml:space="preserve">- 38 </w:t>
      </w:r>
      <w:r w:rsidR="00252895">
        <w:t>-</w:t>
      </w:r>
    </w:p>
    <w:p w:rsidR="006540A4" w:rsidRDefault="00A970EC" w:rsidP="006B0370">
      <w:r>
        <w:rPr>
          <w:noProof/>
        </w:rPr>
        <w:lastRenderedPageBreak/>
        <w:drawing>
          <wp:inline distT="0" distB="0" distL="0" distR="0" wp14:anchorId="01F70A89" wp14:editId="25091655">
            <wp:extent cx="4933813" cy="4558244"/>
            <wp:effectExtent l="0" t="0" r="63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33514" cy="4557968"/>
                    </a:xfrm>
                    <a:prstGeom prst="rect">
                      <a:avLst/>
                    </a:prstGeom>
                  </pic:spPr>
                </pic:pic>
              </a:graphicData>
            </a:graphic>
          </wp:inline>
        </w:drawing>
      </w:r>
    </w:p>
    <w:p w:rsidR="00A970EC" w:rsidRDefault="00A970EC" w:rsidP="006B0370"/>
    <w:p w:rsidR="00A970EC" w:rsidRDefault="00A970EC" w:rsidP="006B0370">
      <w:r>
        <w:t>**** Die folgende Prozedur Schritt für Schritt befolgen, um in den Programmiermodus zu kommen ****</w:t>
      </w:r>
    </w:p>
    <w:p w:rsidR="00A970EC" w:rsidRDefault="00A970EC" w:rsidP="006B0370"/>
    <w:p w:rsidR="00A970EC" w:rsidRDefault="00A970EC" w:rsidP="006B0370">
      <w:r>
        <w:t>Position für Nivellierung der Libelle</w:t>
      </w:r>
    </w:p>
    <w:p w:rsidR="00A970EC" w:rsidRDefault="00A970EC" w:rsidP="006B0370"/>
    <w:p w:rsidR="00A970EC" w:rsidRDefault="00A970EC" w:rsidP="006B0370">
      <w:r>
        <w:rPr>
          <w:noProof/>
        </w:rPr>
        <w:drawing>
          <wp:anchor distT="0" distB="0" distL="114300" distR="114300" simplePos="0" relativeHeight="251659264" behindDoc="1" locked="0" layoutInCell="1" allowOverlap="1">
            <wp:simplePos x="0" y="0"/>
            <wp:positionH relativeFrom="column">
              <wp:posOffset>635</wp:posOffset>
            </wp:positionH>
            <wp:positionV relativeFrom="paragraph">
              <wp:posOffset>-635</wp:posOffset>
            </wp:positionV>
            <wp:extent cx="1946910" cy="2203450"/>
            <wp:effectExtent l="0" t="0" r="0" b="6350"/>
            <wp:wrapTight wrapText="bothSides">
              <wp:wrapPolygon edited="0">
                <wp:start x="0" y="0"/>
                <wp:lineTo x="0" y="21476"/>
                <wp:lineTo x="21346" y="21476"/>
                <wp:lineTo x="21346"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946910" cy="2203450"/>
                    </a:xfrm>
                    <a:prstGeom prst="rect">
                      <a:avLst/>
                    </a:prstGeom>
                  </pic:spPr>
                </pic:pic>
              </a:graphicData>
            </a:graphic>
            <wp14:sizeRelH relativeFrom="page">
              <wp14:pctWidth>0</wp14:pctWidth>
            </wp14:sizeRelH>
            <wp14:sizeRelV relativeFrom="page">
              <wp14:pctHeight>0</wp14:pctHeight>
            </wp14:sizeRelV>
          </wp:anchor>
        </w:drawing>
      </w:r>
      <w:r>
        <w:t xml:space="preserve">Zuerst </w:t>
      </w:r>
      <w:proofErr w:type="spellStart"/>
      <w:r>
        <w:t>muß</w:t>
      </w:r>
      <w:proofErr w:type="spellEnd"/>
      <w:r>
        <w:t xml:space="preserve"> das Fahrzeug im Handbetriebsmodus unter Verwendung der Fernbedienungseinheit waagerecht nivelliert werden, um die Automatik zu kalibrieren. Um den Zero Level zu speichern, </w:t>
      </w:r>
      <w:proofErr w:type="spellStart"/>
      <w:r>
        <w:t>muß</w:t>
      </w:r>
      <w:proofErr w:type="spellEnd"/>
      <w:r>
        <w:t xml:space="preserve"> der ON-OFF auf dem kleinen internen Bedienteil auf der OFF Position stehen.</w:t>
      </w:r>
    </w:p>
    <w:p w:rsidR="00252895" w:rsidRDefault="00252895" w:rsidP="006B0370"/>
    <w:p w:rsidR="00A970EC" w:rsidRDefault="00A970EC" w:rsidP="006B0370">
      <w:r>
        <w:rPr>
          <w:noProof/>
        </w:rPr>
        <w:drawing>
          <wp:anchor distT="0" distB="0" distL="114300" distR="114300" simplePos="0" relativeHeight="251660288" behindDoc="1" locked="0" layoutInCell="1" allowOverlap="1" wp14:anchorId="423C919E" wp14:editId="28AB3729">
            <wp:simplePos x="0" y="0"/>
            <wp:positionH relativeFrom="column">
              <wp:posOffset>972820</wp:posOffset>
            </wp:positionH>
            <wp:positionV relativeFrom="paragraph">
              <wp:posOffset>45720</wp:posOffset>
            </wp:positionV>
            <wp:extent cx="387985" cy="392430"/>
            <wp:effectExtent l="0" t="0" r="0" b="7620"/>
            <wp:wrapTight wrapText="bothSides">
              <wp:wrapPolygon edited="0">
                <wp:start x="0" y="0"/>
                <wp:lineTo x="0" y="20971"/>
                <wp:lineTo x="20151" y="20971"/>
                <wp:lineTo x="20151"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87985" cy="392430"/>
                    </a:xfrm>
                    <a:prstGeom prst="rect">
                      <a:avLst/>
                    </a:prstGeom>
                  </pic:spPr>
                </pic:pic>
              </a:graphicData>
            </a:graphic>
            <wp14:sizeRelH relativeFrom="page">
              <wp14:pctWidth>0</wp14:pctWidth>
            </wp14:sizeRelH>
            <wp14:sizeRelV relativeFrom="page">
              <wp14:pctHeight>0</wp14:pctHeight>
            </wp14:sizeRelV>
          </wp:anchor>
        </w:drawing>
      </w:r>
    </w:p>
    <w:p w:rsidR="00A970EC" w:rsidRDefault="00A970EC" w:rsidP="006B0370"/>
    <w:p w:rsidR="00A970EC" w:rsidRDefault="00A970EC" w:rsidP="006B0370">
      <w:r>
        <w:t>Nun die PROG Taste 2 Sekunden lang drücken und währenddessen den Hauptschalter des Bedienteils auf ON stellen. Nach 3 Sekunden ertönt ein BEEP. Der Summer wird weiter summen und einige grüne LEDs werden blinken. Wenn die grüne LED im Zentrum leuchtet, ist das System kalibriert und das Zero Niveau gespeichert. Nun den Schalter auf OFF stellen.</w:t>
      </w:r>
    </w:p>
    <w:p w:rsidR="00A970EC" w:rsidRPr="00A970EC" w:rsidRDefault="00A970EC" w:rsidP="006B0370"/>
    <w:p w:rsidR="00A970EC" w:rsidRDefault="00A970EC" w:rsidP="006B0370"/>
    <w:p w:rsidR="00252895" w:rsidRDefault="00252895" w:rsidP="006B0370"/>
    <w:p w:rsidR="00252895" w:rsidRDefault="00252895" w:rsidP="006B0370"/>
    <w:p w:rsidR="00252895" w:rsidRDefault="00252895" w:rsidP="006B0370"/>
    <w:p w:rsidR="00252895" w:rsidRDefault="00252895" w:rsidP="006B0370"/>
    <w:p w:rsidR="00252895" w:rsidRDefault="00252895" w:rsidP="006B0370"/>
    <w:p w:rsidR="00252895" w:rsidRDefault="00252895" w:rsidP="006B0370"/>
    <w:p w:rsidR="00252895" w:rsidRDefault="00252895" w:rsidP="006B0370"/>
    <w:p w:rsidR="00252895" w:rsidRDefault="00252895" w:rsidP="00252895">
      <w:pPr>
        <w:jc w:val="center"/>
      </w:pPr>
      <w:r>
        <w:t>- 44 -</w:t>
      </w:r>
    </w:p>
    <w:p w:rsidR="00252895" w:rsidRDefault="00252895" w:rsidP="006B0370"/>
    <w:p w:rsidR="00252895" w:rsidRDefault="00252895" w:rsidP="006B0370"/>
    <w:p w:rsidR="00252895" w:rsidRDefault="00252895" w:rsidP="006B0370">
      <w:r>
        <w:rPr>
          <w:noProof/>
        </w:rPr>
        <w:lastRenderedPageBreak/>
        <w:drawing>
          <wp:anchor distT="0" distB="0" distL="114300" distR="114300" simplePos="0" relativeHeight="251662336" behindDoc="1" locked="0" layoutInCell="1" allowOverlap="1" wp14:anchorId="0085F2E9" wp14:editId="2DC48D97">
            <wp:simplePos x="0" y="0"/>
            <wp:positionH relativeFrom="column">
              <wp:posOffset>3583305</wp:posOffset>
            </wp:positionH>
            <wp:positionV relativeFrom="paragraph">
              <wp:posOffset>-281305</wp:posOffset>
            </wp:positionV>
            <wp:extent cx="387985" cy="392430"/>
            <wp:effectExtent l="0" t="0" r="0" b="7620"/>
            <wp:wrapTight wrapText="bothSides">
              <wp:wrapPolygon edited="0">
                <wp:start x="0" y="0"/>
                <wp:lineTo x="0" y="20971"/>
                <wp:lineTo x="20151" y="20971"/>
                <wp:lineTo x="2015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87985" cy="392430"/>
                    </a:xfrm>
                    <a:prstGeom prst="rect">
                      <a:avLst/>
                    </a:prstGeom>
                  </pic:spPr>
                </pic:pic>
              </a:graphicData>
            </a:graphic>
            <wp14:sizeRelH relativeFrom="page">
              <wp14:pctWidth>0</wp14:pctWidth>
            </wp14:sizeRelH>
            <wp14:sizeRelV relativeFrom="page">
              <wp14:pctHeight>0</wp14:pctHeight>
            </wp14:sizeRelV>
          </wp:anchor>
        </w:drawing>
      </w:r>
      <w:r>
        <w:t>Um in den Programmier-Modus zu kommen, die PROG Taste 2 Sekunden lang drücken und währenddessen den Hauptschalter des Bedienteils auf ON stellen. Nach 3 Sekunden ertönt ein BEEP. Nun den Schalter weiter gedrückt halten, bis ein zweiter BEEP ertönt. Nun die PROG Taste loslassen und warten, bis eine erste LED aufleuchtet. Nun befindet man sich im Programmiermodus.</w:t>
      </w:r>
    </w:p>
    <w:p w:rsidR="00252895" w:rsidRDefault="00252895" w:rsidP="006B0370"/>
    <w:p w:rsidR="00252895" w:rsidRDefault="00252895" w:rsidP="006B0370">
      <w:r>
        <w:t xml:space="preserve">Nun erfolgen sieben Programmierschritte nacheinander. Die Reihenfolge dieser Schritte ist immer gleich. Jeder Schritt hat mehrere Auswahlmöglichkeiten. Um sich mit der Programmierung vertraut zu machen, kann man sich dauerhaft mit einem leichten Druck auf den gelben Knopf durch die Schritte bewegen, bis man sich im gewünschten Schritt befindet. Um das Programm zu bestätigen, </w:t>
      </w:r>
      <w:proofErr w:type="spellStart"/>
      <w:r>
        <w:t>muß</w:t>
      </w:r>
      <w:proofErr w:type="spellEnd"/>
      <w:r>
        <w:t xml:space="preserve"> man den gelben Knopf loslassen und auf den Bestätigungs-BEEP warten.</w:t>
      </w:r>
    </w:p>
    <w:p w:rsidR="00252895" w:rsidRDefault="00252895" w:rsidP="006B0370"/>
    <w:p w:rsidR="00252895" w:rsidRDefault="00252895" w:rsidP="006B0370">
      <w:r>
        <w:t xml:space="preserve">1) Zuerst </w:t>
      </w:r>
      <w:proofErr w:type="spellStart"/>
      <w:r>
        <w:t>muß</w:t>
      </w:r>
      <w:proofErr w:type="spellEnd"/>
      <w:r>
        <w:t xml:space="preserve"> die Befestigungsposition des schmalen Panels im </w:t>
      </w:r>
      <w:proofErr w:type="spellStart"/>
      <w:r>
        <w:t>Motorhome</w:t>
      </w:r>
      <w:proofErr w:type="spellEnd"/>
      <w:r>
        <w:t xml:space="preserve"> ausgewählt werden, </w:t>
      </w:r>
      <w:proofErr w:type="spellStart"/>
      <w:r>
        <w:t>in dem</w:t>
      </w:r>
      <w:proofErr w:type="spellEnd"/>
      <w:r>
        <w:t xml:space="preserve"> man die Programmiertaste solange drückt, bis die richtige Position ausgewählt ist. Zur korrekten Auswahl der Position dient das folgende Diagramm:</w:t>
      </w:r>
    </w:p>
    <w:p w:rsidR="00252895" w:rsidRDefault="00252895" w:rsidP="006B0370"/>
    <w:p w:rsidR="00252895" w:rsidRDefault="00252895" w:rsidP="006B0370">
      <w:r>
        <w:rPr>
          <w:noProof/>
        </w:rPr>
        <w:drawing>
          <wp:inline distT="0" distB="0" distL="0" distR="0" wp14:anchorId="4337237C" wp14:editId="01ABE30E">
            <wp:extent cx="4539108" cy="6427984"/>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39004" cy="6427836"/>
                    </a:xfrm>
                    <a:prstGeom prst="rect">
                      <a:avLst/>
                    </a:prstGeom>
                  </pic:spPr>
                </pic:pic>
              </a:graphicData>
            </a:graphic>
          </wp:inline>
        </w:drawing>
      </w:r>
      <w:r>
        <w:t xml:space="preserve"> </w:t>
      </w:r>
    </w:p>
    <w:p w:rsidR="00252895" w:rsidRDefault="00252895" w:rsidP="006B0370"/>
    <w:p w:rsidR="00252895" w:rsidRDefault="00252895" w:rsidP="006B0370"/>
    <w:p w:rsidR="00252895" w:rsidRDefault="00252895" w:rsidP="00252895">
      <w:pPr>
        <w:jc w:val="center"/>
      </w:pPr>
      <w:r>
        <w:t>- 45 -</w:t>
      </w:r>
    </w:p>
    <w:p w:rsidR="00252895" w:rsidRDefault="00252895" w:rsidP="006B0370"/>
    <w:p w:rsidR="00252895" w:rsidRDefault="00252895" w:rsidP="006B0370">
      <w:r>
        <w:t>2) Nun die Betriebsart des Herablassens der Lifte durch Anwahl des zutreffenden Modus‘ auswählen:</w:t>
      </w:r>
    </w:p>
    <w:p w:rsidR="00252895" w:rsidRDefault="00252895" w:rsidP="006B0370"/>
    <w:p w:rsidR="00252895" w:rsidRDefault="00252895" w:rsidP="006B0370">
      <w:r>
        <w:rPr>
          <w:noProof/>
        </w:rPr>
        <w:drawing>
          <wp:inline distT="0" distB="0" distL="0" distR="0" wp14:anchorId="7737B2FE" wp14:editId="65CAB260">
            <wp:extent cx="5760085" cy="219478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085" cy="2194785"/>
                    </a:xfrm>
                    <a:prstGeom prst="rect">
                      <a:avLst/>
                    </a:prstGeom>
                  </pic:spPr>
                </pic:pic>
              </a:graphicData>
            </a:graphic>
          </wp:inline>
        </w:drawing>
      </w:r>
    </w:p>
    <w:p w:rsidR="00252895" w:rsidRDefault="00252895" w:rsidP="006B0370"/>
    <w:p w:rsidR="00252895" w:rsidRDefault="00252895" w:rsidP="006B0370">
      <w:r>
        <w:t>Es ertönt ein BEEP.</w:t>
      </w:r>
    </w:p>
    <w:p w:rsidR="00252895" w:rsidRDefault="00252895" w:rsidP="006B0370"/>
    <w:p w:rsidR="00252895" w:rsidRDefault="00252895" w:rsidP="006B0370">
      <w:r>
        <w:t>3) Nun die Art der installierten Lifte durch Auswahl des entsprechenden Modus‘ auswählen:</w:t>
      </w:r>
    </w:p>
    <w:p w:rsidR="00252895" w:rsidRDefault="00252895" w:rsidP="006B0370">
      <w:r>
        <w:t>v</w:t>
      </w:r>
    </w:p>
    <w:p w:rsidR="00252895" w:rsidRDefault="00252895" w:rsidP="006B0370">
      <w:r>
        <w:rPr>
          <w:noProof/>
        </w:rPr>
        <w:drawing>
          <wp:inline distT="0" distB="0" distL="0" distR="0" wp14:anchorId="30170549" wp14:editId="0D8C7E5B">
            <wp:extent cx="5760085" cy="227317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085" cy="2273170"/>
                    </a:xfrm>
                    <a:prstGeom prst="rect">
                      <a:avLst/>
                    </a:prstGeom>
                  </pic:spPr>
                </pic:pic>
              </a:graphicData>
            </a:graphic>
          </wp:inline>
        </w:drawing>
      </w:r>
    </w:p>
    <w:p w:rsidR="00252895" w:rsidRDefault="00252895" w:rsidP="006B0370"/>
    <w:p w:rsidR="00252895" w:rsidRDefault="00252895" w:rsidP="00252895">
      <w:r>
        <w:t>Es ertönt ein BEEP.</w:t>
      </w:r>
    </w:p>
    <w:p w:rsidR="00252895" w:rsidRDefault="00252895" w:rsidP="00252895"/>
    <w:p w:rsidR="00252895" w:rsidRDefault="00252895" w:rsidP="00252895">
      <w:r>
        <w:t>4) Nun wird ausgewählt, ob ein externer Summer (AUX Output) angeschlossen ist:</w:t>
      </w:r>
    </w:p>
    <w:p w:rsidR="00252895" w:rsidRDefault="00252895" w:rsidP="00252895"/>
    <w:p w:rsidR="00252895" w:rsidRDefault="00252895" w:rsidP="00252895">
      <w:r>
        <w:rPr>
          <w:noProof/>
        </w:rPr>
        <w:drawing>
          <wp:inline distT="0" distB="0" distL="0" distR="0" wp14:anchorId="3F94116F" wp14:editId="3E6FF3E8">
            <wp:extent cx="2611632" cy="173928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11003" cy="1738863"/>
                    </a:xfrm>
                    <a:prstGeom prst="rect">
                      <a:avLst/>
                    </a:prstGeom>
                  </pic:spPr>
                </pic:pic>
              </a:graphicData>
            </a:graphic>
          </wp:inline>
        </w:drawing>
      </w:r>
    </w:p>
    <w:p w:rsidR="00252895" w:rsidRDefault="00252895" w:rsidP="00252895"/>
    <w:p w:rsidR="00252895" w:rsidRDefault="00252895" w:rsidP="00252895">
      <w:r>
        <w:t>Es ertönt ein BEEP.</w:t>
      </w:r>
    </w:p>
    <w:p w:rsidR="00252895" w:rsidRDefault="00252895" w:rsidP="006B0370"/>
    <w:p w:rsidR="00252895" w:rsidRDefault="00252895" w:rsidP="006B0370"/>
    <w:p w:rsidR="00252895" w:rsidRDefault="00252895" w:rsidP="006B0370"/>
    <w:p w:rsidR="00252895" w:rsidRDefault="00252895" w:rsidP="006B0370"/>
    <w:p w:rsidR="00252895" w:rsidRDefault="00252895" w:rsidP="00252895">
      <w:pPr>
        <w:jc w:val="center"/>
      </w:pPr>
      <w:r>
        <w:t>- 4</w:t>
      </w:r>
      <w:r w:rsidR="00B46545">
        <w:t>6</w:t>
      </w:r>
      <w:r>
        <w:t xml:space="preserve"> -</w:t>
      </w:r>
    </w:p>
    <w:p w:rsidR="00252895" w:rsidRDefault="00B46545" w:rsidP="006B0370">
      <w:r>
        <w:lastRenderedPageBreak/>
        <w:t xml:space="preserve">5) </w:t>
      </w:r>
      <w:r w:rsidR="00882FAD">
        <w:t>Nun wird die Länge der Nivellierungs-Pulse für die Feineinstellung ausgewählt. Empfohlen sind die Werte 2,3 oder 4. Drücken Sie die Programmiertaste, um zwischen den verschiedenen Modi zu wählen:</w:t>
      </w:r>
    </w:p>
    <w:p w:rsidR="00882FAD" w:rsidRDefault="00882FAD" w:rsidP="006B0370"/>
    <w:p w:rsidR="00882FAD" w:rsidRDefault="00882FAD" w:rsidP="006B0370">
      <w:r>
        <w:rPr>
          <w:noProof/>
        </w:rPr>
        <w:drawing>
          <wp:inline distT="0" distB="0" distL="0" distR="0" wp14:anchorId="7970D157" wp14:editId="3F3863CF">
            <wp:extent cx="5760085" cy="2229691"/>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085" cy="2229691"/>
                    </a:xfrm>
                    <a:prstGeom prst="rect">
                      <a:avLst/>
                    </a:prstGeom>
                  </pic:spPr>
                </pic:pic>
              </a:graphicData>
            </a:graphic>
          </wp:inline>
        </w:drawing>
      </w:r>
    </w:p>
    <w:p w:rsidR="00882FAD" w:rsidRDefault="00882FAD" w:rsidP="006B0370"/>
    <w:p w:rsidR="00882FAD" w:rsidRDefault="00882FAD" w:rsidP="006B0370">
      <w:r>
        <w:t xml:space="preserve">  3,5t                                             ALKO 5t                      Schwerer Camper 8t              leichter Camper</w:t>
      </w:r>
    </w:p>
    <w:p w:rsidR="00882FAD" w:rsidRDefault="00882FAD" w:rsidP="006B0370"/>
    <w:p w:rsidR="00882FAD" w:rsidRDefault="00882FAD" w:rsidP="00882FAD">
      <w:r>
        <w:t>Es ertönt ein BEEP.</w:t>
      </w:r>
    </w:p>
    <w:p w:rsidR="00882FAD" w:rsidRDefault="00882FAD" w:rsidP="006B0370"/>
    <w:p w:rsidR="00252895" w:rsidRDefault="00882FAD" w:rsidP="006B0370">
      <w:r>
        <w:t>6) Nun die Priorität der Nivellierung der Y-Achse durch wiederholtes Drücken der Programmiertaste auswählen:</w:t>
      </w:r>
    </w:p>
    <w:p w:rsidR="00882FAD" w:rsidRDefault="00882FAD" w:rsidP="006B0370"/>
    <w:p w:rsidR="00882FAD" w:rsidRDefault="00882FAD" w:rsidP="006B0370">
      <w:r>
        <w:rPr>
          <w:noProof/>
        </w:rPr>
        <w:drawing>
          <wp:inline distT="0" distB="0" distL="0" distR="0" wp14:anchorId="14D6134C" wp14:editId="2526A3D5">
            <wp:extent cx="5760085" cy="260079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085" cy="2600795"/>
                    </a:xfrm>
                    <a:prstGeom prst="rect">
                      <a:avLst/>
                    </a:prstGeom>
                  </pic:spPr>
                </pic:pic>
              </a:graphicData>
            </a:graphic>
          </wp:inline>
        </w:drawing>
      </w:r>
    </w:p>
    <w:p w:rsidR="00882FAD" w:rsidRDefault="00882FAD" w:rsidP="006B0370"/>
    <w:p w:rsidR="00882FAD" w:rsidRDefault="00882FAD" w:rsidP="00882FAD">
      <w:r>
        <w:t>Es ertönt ein BEEP.</w:t>
      </w:r>
    </w:p>
    <w:p w:rsidR="00882FAD" w:rsidRDefault="00882FAD" w:rsidP="006B0370"/>
    <w:p w:rsidR="00882FAD" w:rsidRDefault="00882FAD" w:rsidP="006B0370"/>
    <w:p w:rsidR="00882FAD" w:rsidRDefault="00882FAD" w:rsidP="006B0370"/>
    <w:p w:rsidR="00882FAD" w:rsidRDefault="00882FAD" w:rsidP="006B0370"/>
    <w:p w:rsidR="00882FAD" w:rsidRDefault="00882FAD" w:rsidP="006B0370"/>
    <w:p w:rsidR="00882FAD" w:rsidRDefault="00882FAD" w:rsidP="006B0370"/>
    <w:p w:rsidR="00882FAD" w:rsidRDefault="00882FAD" w:rsidP="006B0370"/>
    <w:p w:rsidR="00882FAD" w:rsidRDefault="00882FAD" w:rsidP="006B0370"/>
    <w:p w:rsidR="00882FAD" w:rsidRDefault="00882FAD" w:rsidP="006B0370"/>
    <w:p w:rsidR="00882FAD" w:rsidRDefault="00882FAD" w:rsidP="006B0370"/>
    <w:p w:rsidR="00882FAD" w:rsidRDefault="00882FAD" w:rsidP="006B0370"/>
    <w:p w:rsidR="00882FAD" w:rsidRDefault="00882FAD" w:rsidP="006B0370"/>
    <w:p w:rsidR="00882FAD" w:rsidRDefault="00882FAD" w:rsidP="006B0370"/>
    <w:p w:rsidR="00882FAD" w:rsidRDefault="00882FAD" w:rsidP="006B0370"/>
    <w:p w:rsidR="00882FAD" w:rsidRDefault="00882FAD" w:rsidP="00882FAD">
      <w:pPr>
        <w:jc w:val="center"/>
      </w:pPr>
      <w:r>
        <w:t>- 47 -</w:t>
      </w:r>
    </w:p>
    <w:p w:rsidR="00882FAD" w:rsidRDefault="00882FAD" w:rsidP="006B0370">
      <w:r>
        <w:rPr>
          <w:noProof/>
        </w:rPr>
        <w:lastRenderedPageBreak/>
        <w:drawing>
          <wp:inline distT="0" distB="0" distL="0" distR="0" wp14:anchorId="3477E5AF" wp14:editId="5468DE4B">
            <wp:extent cx="2769514" cy="3734743"/>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72748" cy="3739103"/>
                    </a:xfrm>
                    <a:prstGeom prst="rect">
                      <a:avLst/>
                    </a:prstGeom>
                  </pic:spPr>
                </pic:pic>
              </a:graphicData>
            </a:graphic>
          </wp:inline>
        </w:drawing>
      </w:r>
    </w:p>
    <w:p w:rsidR="00882FAD" w:rsidRDefault="00882FAD" w:rsidP="006B0370"/>
    <w:p w:rsidR="00C15E59" w:rsidRDefault="00882FAD" w:rsidP="006B0370">
      <w:r>
        <w:t xml:space="preserve">7) Wählen Sie nun den maximal erlaubten Winkel für die Niveauregulierung durch Drücken der Programmiertaste aus. </w:t>
      </w:r>
    </w:p>
    <w:p w:rsidR="00C15E59" w:rsidRDefault="00C15E59" w:rsidP="006B0370"/>
    <w:p w:rsidR="00C15E59" w:rsidRDefault="00882FAD" w:rsidP="006B0370">
      <w:r>
        <w:t xml:space="preserve">ACHTUNG: </w:t>
      </w:r>
    </w:p>
    <w:p w:rsidR="00C15E59" w:rsidRDefault="00C15E59" w:rsidP="006B0370">
      <w:r>
        <w:t xml:space="preserve">a) </w:t>
      </w:r>
      <w:r w:rsidR="00882FAD">
        <w:t xml:space="preserve">Das Ausregeln des Niveaus sollte IMMER ohne </w:t>
      </w:r>
      <w:r>
        <w:t>A</w:t>
      </w:r>
      <w:r w:rsidR="00882FAD">
        <w:t xml:space="preserve">bheben der Räder vom Boden erfolgen. </w:t>
      </w:r>
    </w:p>
    <w:p w:rsidR="00882FAD" w:rsidRDefault="00C15E59" w:rsidP="006B0370">
      <w:r>
        <w:t xml:space="preserve">b) </w:t>
      </w:r>
      <w:r w:rsidR="00882FAD">
        <w:t xml:space="preserve">Der </w:t>
      </w:r>
      <w:r>
        <w:t>maximale W</w:t>
      </w:r>
      <w:r w:rsidR="00882FAD">
        <w:t xml:space="preserve">inkel sollte so eingestellt werden, </w:t>
      </w:r>
      <w:proofErr w:type="spellStart"/>
      <w:r w:rsidR="00882FAD">
        <w:t>daß</w:t>
      </w:r>
      <w:proofErr w:type="spellEnd"/>
      <w:r w:rsidR="00882FAD">
        <w:t xml:space="preserve"> zu keinem Zeitpunkt einer der Lifte aus seinem normalen </w:t>
      </w:r>
      <w:proofErr w:type="spellStart"/>
      <w:r w:rsidR="00882FAD">
        <w:t>Verfahrweg</w:t>
      </w:r>
      <w:proofErr w:type="spellEnd"/>
      <w:r w:rsidR="00882FAD">
        <w:t xml:space="preserve"> gebrach</w:t>
      </w:r>
      <w:r>
        <w:t>t wird!</w:t>
      </w:r>
    </w:p>
    <w:p w:rsidR="00882FAD" w:rsidRDefault="00882FAD" w:rsidP="006B0370"/>
    <w:p w:rsidR="00C15E59" w:rsidRDefault="00C15E59" w:rsidP="006B0370">
      <w:r>
        <w:rPr>
          <w:noProof/>
        </w:rPr>
        <w:drawing>
          <wp:inline distT="0" distB="0" distL="0" distR="0" wp14:anchorId="42411728" wp14:editId="1C5271A5">
            <wp:extent cx="5480246" cy="3664179"/>
            <wp:effectExtent l="0" t="0" r="635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4390" cy="3666950"/>
                    </a:xfrm>
                    <a:prstGeom prst="rect">
                      <a:avLst/>
                    </a:prstGeom>
                  </pic:spPr>
                </pic:pic>
              </a:graphicData>
            </a:graphic>
          </wp:inline>
        </w:drawing>
      </w:r>
    </w:p>
    <w:p w:rsidR="00C15E59" w:rsidRDefault="00C15E59" w:rsidP="006B0370"/>
    <w:p w:rsidR="00C15E59" w:rsidRDefault="00C15E59" w:rsidP="006B0370"/>
    <w:p w:rsidR="00C15E59" w:rsidRDefault="00C15E59" w:rsidP="00C15E59">
      <w:pPr>
        <w:jc w:val="center"/>
      </w:pPr>
      <w:r>
        <w:t>- 48 -</w:t>
      </w:r>
    </w:p>
    <w:p w:rsidR="00882FAD" w:rsidRDefault="00C15E59" w:rsidP="006B0370">
      <w:r>
        <w:lastRenderedPageBreak/>
        <w:t>Weitere Infos zu Programmier-Schritt 7:</w:t>
      </w:r>
    </w:p>
    <w:p w:rsidR="00C15E59" w:rsidRDefault="00C15E59" w:rsidP="006B0370"/>
    <w:p w:rsidR="00C15E59" w:rsidRDefault="00C15E59" w:rsidP="006B0370">
      <w:r>
        <w:t>Bei horizontal stehendem Fahrzeug auf einem ebenen Untergrund an den Front Liften die Stempel herausfahren, bis sie gerade eben den Boden berühren. Dies als Maß K messen (z.B. K=20cm):</w:t>
      </w:r>
    </w:p>
    <w:p w:rsidR="00C15E59" w:rsidRDefault="00C15E59" w:rsidP="006B0370"/>
    <w:p w:rsidR="00C15E59" w:rsidRDefault="00C15E59" w:rsidP="006B0370">
      <w:r>
        <w:rPr>
          <w:noProof/>
        </w:rPr>
        <w:drawing>
          <wp:inline distT="0" distB="0" distL="0" distR="0" wp14:anchorId="096B0246" wp14:editId="430E4BF2">
            <wp:extent cx="5012754" cy="1559358"/>
            <wp:effectExtent l="0" t="0" r="0" b="317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19774" cy="1561542"/>
                    </a:xfrm>
                    <a:prstGeom prst="rect">
                      <a:avLst/>
                    </a:prstGeom>
                  </pic:spPr>
                </pic:pic>
              </a:graphicData>
            </a:graphic>
          </wp:inline>
        </w:drawing>
      </w:r>
    </w:p>
    <w:p w:rsidR="00C15E59" w:rsidRDefault="00C15E59" w:rsidP="006B0370"/>
    <w:p w:rsidR="00C15E59" w:rsidRDefault="00C15E59" w:rsidP="006B0370">
      <w:r>
        <w:t xml:space="preserve">Nun den Vorderwagen soweit anheben, </w:t>
      </w:r>
      <w:proofErr w:type="spellStart"/>
      <w:r>
        <w:t>daß</w:t>
      </w:r>
      <w:proofErr w:type="spellEnd"/>
      <w:r>
        <w:t xml:space="preserve"> die Vorderräder gerade abheben (ohne </w:t>
      </w:r>
      <w:proofErr w:type="spellStart"/>
      <w:r>
        <w:t>daß</w:t>
      </w:r>
      <w:proofErr w:type="spellEnd"/>
      <w:r>
        <w:t xml:space="preserve"> die Lifte am Ende Ihres </w:t>
      </w:r>
      <w:proofErr w:type="spellStart"/>
      <w:r>
        <w:t>Verfahrweges</w:t>
      </w:r>
      <w:proofErr w:type="spellEnd"/>
      <w:r>
        <w:t xml:space="preserve"> ankommen). Dann das obige Maß erneut messen (z.B. T=28cm).</w:t>
      </w:r>
    </w:p>
    <w:p w:rsidR="00C15E59" w:rsidRDefault="00C15E59" w:rsidP="006B0370"/>
    <w:p w:rsidR="00C15E59" w:rsidRDefault="00C15E59" w:rsidP="006B0370">
      <w:r>
        <w:rPr>
          <w:noProof/>
        </w:rPr>
        <w:drawing>
          <wp:inline distT="0" distB="0" distL="0" distR="0" wp14:anchorId="7F9F3E6A" wp14:editId="7085B292">
            <wp:extent cx="4973284" cy="1715217"/>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973014" cy="1715124"/>
                    </a:xfrm>
                    <a:prstGeom prst="rect">
                      <a:avLst/>
                    </a:prstGeom>
                  </pic:spPr>
                </pic:pic>
              </a:graphicData>
            </a:graphic>
          </wp:inline>
        </w:drawing>
      </w:r>
    </w:p>
    <w:p w:rsidR="00C15E59" w:rsidRDefault="00C15E59" w:rsidP="006B0370"/>
    <w:p w:rsidR="00C15E59" w:rsidRDefault="00C15E59" w:rsidP="006B0370">
      <w:r>
        <w:t xml:space="preserve">Der maximale Nivellierungsbereich, ohne </w:t>
      </w:r>
      <w:proofErr w:type="spellStart"/>
      <w:r>
        <w:t>daß</w:t>
      </w:r>
      <w:proofErr w:type="spellEnd"/>
      <w:r>
        <w:t xml:space="preserve"> die Vorderräder abheben, ist also vorn T-K=8cm. Die maximale </w:t>
      </w:r>
      <w:proofErr w:type="spellStart"/>
      <w:r>
        <w:t>Gradzahl</w:t>
      </w:r>
      <w:proofErr w:type="spellEnd"/>
      <w:r>
        <w:t xml:space="preserve"> in Programmierschritt 7 </w:t>
      </w:r>
      <w:proofErr w:type="spellStart"/>
      <w:r>
        <w:t>muß</w:t>
      </w:r>
      <w:proofErr w:type="spellEnd"/>
      <w:r>
        <w:t xml:space="preserve"> so gewählt werden, </w:t>
      </w:r>
      <w:proofErr w:type="spellStart"/>
      <w:r>
        <w:t>daß</w:t>
      </w:r>
      <w:proofErr w:type="spellEnd"/>
      <w:r>
        <w:t xml:space="preserve"> der maximale </w:t>
      </w:r>
      <w:proofErr w:type="spellStart"/>
      <w:r>
        <w:t>Hubbreich</w:t>
      </w:r>
      <w:proofErr w:type="spellEnd"/>
      <w:r>
        <w:t xml:space="preserve"> T niemals überschritten wird.</w:t>
      </w:r>
    </w:p>
    <w:p w:rsidR="00C15E59" w:rsidRDefault="00C15E59" w:rsidP="006B0370"/>
    <w:p w:rsidR="00C15E59" w:rsidRDefault="00FA1FB7" w:rsidP="006B0370">
      <w:r>
        <w:t xml:space="preserve">Neue Wohnmobile sind </w:t>
      </w:r>
      <w:r w:rsidR="003D3746">
        <w:t>tendenziell</w:t>
      </w:r>
      <w:r>
        <w:t xml:space="preserve"> kopflastig, es passiert häufiger, </w:t>
      </w:r>
      <w:proofErr w:type="spellStart"/>
      <w:r>
        <w:t>daß</w:t>
      </w:r>
      <w:proofErr w:type="spellEnd"/>
      <w:r>
        <w:t xml:space="preserve"> bei automatischem Ausnivellieren die Vorderräder abheben. </w:t>
      </w:r>
    </w:p>
    <w:p w:rsidR="00FA1FB7" w:rsidRDefault="00FA1FB7" w:rsidP="006B0370"/>
    <w:p w:rsidR="00FA1FB7" w:rsidRDefault="00FA1FB7" w:rsidP="006B0370">
      <w:r>
        <w:t>DAS AUTOMATISCHE AUSNIVELLIEREN DARF MUSS SO ERFOLGEN, DASS ALLE RAEDER FEST AUF DEM BODEN STEHEN!</w:t>
      </w:r>
    </w:p>
    <w:p w:rsidR="00FA1FB7" w:rsidRDefault="00FA1FB7" w:rsidP="006B0370"/>
    <w:p w:rsidR="00FA1FB7" w:rsidRDefault="00FA1FB7" w:rsidP="006B0370">
      <w:r>
        <w:t xml:space="preserve">Bei der Programmierung </w:t>
      </w:r>
      <w:proofErr w:type="spellStart"/>
      <w:r>
        <w:t>muß</w:t>
      </w:r>
      <w:proofErr w:type="spellEnd"/>
      <w:r>
        <w:t xml:space="preserve"> auf die maximale Hubhöhe der Lifte geachtet werden. Sollte beim automatischen Ausnivellieren bei einem Lift die maximale Hubhöhe erreicht werden, so wird der Lift nicht weiter ausfahren und das System aber immer weiter versuchen, das Fahrzeug </w:t>
      </w:r>
      <w:proofErr w:type="spellStart"/>
      <w:r>
        <w:t>auszunivellieren</w:t>
      </w:r>
      <w:proofErr w:type="spellEnd"/>
      <w:r>
        <w:t xml:space="preserve">. </w:t>
      </w:r>
    </w:p>
    <w:p w:rsidR="00FA1FB7" w:rsidRDefault="00FA1FB7" w:rsidP="006B0370"/>
    <w:p w:rsidR="00FA1FB7" w:rsidRDefault="00FA1FB7" w:rsidP="006B0370">
      <w:r>
        <w:t>IN DIESEM FALL MUSS DER AUSNIVELLIERVORGANG SOFORT MIT DEM NOT-AUS KNOPF AUF DER FERNBEDIENUNG BEENDET WERDEN!</w:t>
      </w:r>
    </w:p>
    <w:p w:rsidR="00FA1FB7" w:rsidRDefault="00FA1FB7" w:rsidP="006B0370"/>
    <w:p w:rsidR="00FA1FB7" w:rsidRDefault="00FA1FB7" w:rsidP="006B0370"/>
    <w:p w:rsidR="00C15E59" w:rsidRDefault="00C15E59" w:rsidP="006B0370"/>
    <w:p w:rsidR="00C15E59" w:rsidRDefault="00C15E59" w:rsidP="006B0370"/>
    <w:p w:rsidR="00C15E59" w:rsidRDefault="00C15E59" w:rsidP="006B0370"/>
    <w:p w:rsidR="00C15E59" w:rsidRDefault="00C15E59" w:rsidP="006B0370"/>
    <w:p w:rsidR="00252895" w:rsidRDefault="00252895" w:rsidP="006B0370"/>
    <w:p w:rsidR="00FA1FB7" w:rsidRDefault="00FA1FB7" w:rsidP="006B0370"/>
    <w:p w:rsidR="00FA1FB7" w:rsidRDefault="00FA1FB7" w:rsidP="006B0370"/>
    <w:p w:rsidR="00FA1FB7" w:rsidRDefault="00FA1FB7" w:rsidP="006B0370"/>
    <w:p w:rsidR="00FA1FB7" w:rsidRDefault="00FA1FB7" w:rsidP="006B0370"/>
    <w:p w:rsidR="00FA1FB7" w:rsidRDefault="00FA1FB7" w:rsidP="006B0370"/>
    <w:p w:rsidR="00FA1FB7" w:rsidRDefault="00FA1FB7" w:rsidP="006B0370"/>
    <w:p w:rsidR="00FA1FB7" w:rsidRDefault="00FA1FB7" w:rsidP="00FA1FB7">
      <w:pPr>
        <w:jc w:val="center"/>
      </w:pPr>
      <w:r>
        <w:t>- 49 -</w:t>
      </w:r>
    </w:p>
    <w:p w:rsidR="00252895" w:rsidRDefault="00A453D8" w:rsidP="006B0370">
      <w:r>
        <w:lastRenderedPageBreak/>
        <w:t>LED Anzeige</w:t>
      </w:r>
    </w:p>
    <w:p w:rsidR="00A453D8" w:rsidRDefault="00A453D8" w:rsidP="006B0370"/>
    <w:p w:rsidR="00A453D8" w:rsidRDefault="00A453D8" w:rsidP="006B0370">
      <w:r>
        <w:rPr>
          <w:noProof/>
        </w:rPr>
        <w:drawing>
          <wp:inline distT="0" distB="0" distL="0" distR="0" wp14:anchorId="0491CB7D" wp14:editId="50675690">
            <wp:extent cx="3776396" cy="1611712"/>
            <wp:effectExtent l="0" t="0" r="0" b="762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776494" cy="1611754"/>
                    </a:xfrm>
                    <a:prstGeom prst="rect">
                      <a:avLst/>
                    </a:prstGeom>
                  </pic:spPr>
                </pic:pic>
              </a:graphicData>
            </a:graphic>
          </wp:inline>
        </w:drawing>
      </w:r>
    </w:p>
    <w:p w:rsidR="00A453D8" w:rsidRDefault="00A453D8" w:rsidP="006B0370"/>
    <w:p w:rsidR="00A453D8" w:rsidRDefault="00A453D8" w:rsidP="006B0370">
      <w:r>
        <w:t>Gelbe LEDs leuchten</w:t>
      </w:r>
      <w:r w:rsidR="003D3746">
        <w:t>,</w:t>
      </w:r>
      <w:r>
        <w:t xml:space="preserve"> solange der Camper nicht richtig ausnivelliert ist. </w:t>
      </w:r>
    </w:p>
    <w:p w:rsidR="00A453D8" w:rsidRDefault="00A453D8" w:rsidP="006B0370"/>
    <w:p w:rsidR="00A453D8" w:rsidRDefault="00A453D8" w:rsidP="006B0370"/>
    <w:p w:rsidR="00A453D8" w:rsidRDefault="00A453D8" w:rsidP="006B0370">
      <w:r>
        <w:rPr>
          <w:noProof/>
        </w:rPr>
        <w:drawing>
          <wp:inline distT="0" distB="0" distL="0" distR="0" wp14:anchorId="2A40CC62" wp14:editId="3ED7556B">
            <wp:extent cx="3631286" cy="1490948"/>
            <wp:effectExtent l="0" t="0" r="762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32931" cy="1491623"/>
                    </a:xfrm>
                    <a:prstGeom prst="rect">
                      <a:avLst/>
                    </a:prstGeom>
                  </pic:spPr>
                </pic:pic>
              </a:graphicData>
            </a:graphic>
          </wp:inline>
        </w:drawing>
      </w:r>
    </w:p>
    <w:p w:rsidR="00A453D8" w:rsidRDefault="00A453D8" w:rsidP="006B0370"/>
    <w:p w:rsidR="00252895" w:rsidRDefault="00A453D8" w:rsidP="006B0370">
      <w:r>
        <w:t>Die zentrale grüne LED leuchtet und der Summer geht aus, wenn der Camper korrekt nivelliert ist.</w:t>
      </w:r>
    </w:p>
    <w:p w:rsidR="00A453D8" w:rsidRDefault="00A453D8" w:rsidP="006B0370"/>
    <w:p w:rsidR="00A453D8" w:rsidRDefault="00A453D8" w:rsidP="006B0370"/>
    <w:p w:rsidR="00A453D8" w:rsidRDefault="00A453D8" w:rsidP="006B0370">
      <w:r>
        <w:t>Das AUTO-LEVEL System funktioniert nicht, wenn</w:t>
      </w:r>
    </w:p>
    <w:p w:rsidR="00A453D8" w:rsidRDefault="00A453D8" w:rsidP="006B0370"/>
    <w:p w:rsidR="00A453D8" w:rsidRDefault="00A453D8" w:rsidP="006B0370">
      <w:r>
        <w:t xml:space="preserve">1.) eine der vier gelben LEDs blinkt. </w:t>
      </w:r>
    </w:p>
    <w:p w:rsidR="00A453D8" w:rsidRDefault="00A453D8" w:rsidP="006B0370"/>
    <w:p w:rsidR="00A453D8" w:rsidRDefault="00A453D8" w:rsidP="006B0370">
      <w:r>
        <w:rPr>
          <w:noProof/>
        </w:rPr>
        <w:drawing>
          <wp:inline distT="0" distB="0" distL="0" distR="0" wp14:anchorId="6997D434" wp14:editId="00B4AD14">
            <wp:extent cx="3558924" cy="1586661"/>
            <wp:effectExtent l="0" t="0" r="381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570030" cy="1591612"/>
                    </a:xfrm>
                    <a:prstGeom prst="rect">
                      <a:avLst/>
                    </a:prstGeom>
                  </pic:spPr>
                </pic:pic>
              </a:graphicData>
            </a:graphic>
          </wp:inline>
        </w:drawing>
      </w:r>
    </w:p>
    <w:p w:rsidR="00A453D8" w:rsidRDefault="00A453D8" w:rsidP="006B0370"/>
    <w:p w:rsidR="00A453D8" w:rsidRDefault="00A453D8" w:rsidP="006B0370">
      <w:r>
        <w:t xml:space="preserve">Wenn nun die </w:t>
      </w:r>
      <w:r w:rsidR="00864B25">
        <w:t>Autolevel</w:t>
      </w:r>
      <w:r>
        <w:t xml:space="preserve">-Taste </w:t>
      </w:r>
      <w:r>
        <w:rPr>
          <w:noProof/>
        </w:rPr>
        <w:drawing>
          <wp:inline distT="0" distB="0" distL="0" distR="0" wp14:anchorId="1988DDA6" wp14:editId="32ABE254">
            <wp:extent cx="223667" cy="199267"/>
            <wp:effectExtent l="0" t="0" r="508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23475" cy="199096"/>
                    </a:xfrm>
                    <a:prstGeom prst="rect">
                      <a:avLst/>
                    </a:prstGeom>
                  </pic:spPr>
                </pic:pic>
              </a:graphicData>
            </a:graphic>
          </wp:inline>
        </w:drawing>
      </w:r>
      <w:r>
        <w:t xml:space="preserve">gedrückt werden sollte, leuchtet die rote LED in der Nähe des Symbols </w:t>
      </w:r>
      <w:r>
        <w:rPr>
          <w:noProof/>
        </w:rPr>
        <w:drawing>
          <wp:inline distT="0" distB="0" distL="0" distR="0" wp14:anchorId="4BF64749" wp14:editId="6D581B80">
            <wp:extent cx="256558" cy="176646"/>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3798" cy="181631"/>
                    </a:xfrm>
                    <a:prstGeom prst="rect">
                      <a:avLst/>
                    </a:prstGeom>
                  </pic:spPr>
                </pic:pic>
              </a:graphicData>
            </a:graphic>
          </wp:inline>
        </w:drawing>
      </w:r>
      <w:r>
        <w:t xml:space="preserve"> auf und das System blockiert (</w:t>
      </w:r>
      <w:proofErr w:type="gramStart"/>
      <w:r>
        <w:t>keine</w:t>
      </w:r>
      <w:proofErr w:type="gramEnd"/>
      <w:r>
        <w:t xml:space="preserve"> Alarm). Um das System zurückzusetzen, </w:t>
      </w:r>
      <w:proofErr w:type="spellStart"/>
      <w:r>
        <w:t>muß</w:t>
      </w:r>
      <w:proofErr w:type="spellEnd"/>
      <w:r>
        <w:t xml:space="preserve"> der Hauptschalter einmal auf OFF und dann erneut auf ON geschaltet werden. In diesem Zustand kann das Fahrzeug nur mit der Fernbedienung </w:t>
      </w:r>
      <w:r w:rsidR="00864B25">
        <w:t>nivelliert werden, soweit möglich.</w:t>
      </w:r>
    </w:p>
    <w:p w:rsidR="00A453D8" w:rsidRDefault="00A453D8" w:rsidP="006B0370"/>
    <w:p w:rsidR="00864B25" w:rsidRDefault="00864B25" w:rsidP="006B0370"/>
    <w:p w:rsidR="00864B25" w:rsidRDefault="00864B25" w:rsidP="006B0370"/>
    <w:p w:rsidR="00A453D8" w:rsidRDefault="00A453D8" w:rsidP="006B0370"/>
    <w:p w:rsidR="00864B25" w:rsidRDefault="00864B25" w:rsidP="006B0370"/>
    <w:p w:rsidR="00864B25" w:rsidRDefault="00864B25" w:rsidP="006B0370"/>
    <w:p w:rsidR="00864B25" w:rsidRDefault="00864B25" w:rsidP="006B0370"/>
    <w:p w:rsidR="00864B25" w:rsidRDefault="00864B25" w:rsidP="006B0370"/>
    <w:p w:rsidR="00252895" w:rsidRDefault="00252895" w:rsidP="006B0370"/>
    <w:p w:rsidR="00252895" w:rsidRDefault="00864B25" w:rsidP="00864B25">
      <w:pPr>
        <w:jc w:val="center"/>
      </w:pPr>
      <w:r>
        <w:t>- 50 -</w:t>
      </w:r>
    </w:p>
    <w:p w:rsidR="00252895" w:rsidRDefault="00252895" w:rsidP="006B0370"/>
    <w:p w:rsidR="00252895" w:rsidRDefault="00252895" w:rsidP="006B0370"/>
    <w:p w:rsidR="00252895" w:rsidRDefault="00864B25" w:rsidP="006B0370">
      <w:r>
        <w:t>2.) Nivellierung bei laufendem Motor</w:t>
      </w:r>
    </w:p>
    <w:p w:rsidR="00864B25" w:rsidRDefault="00864B25" w:rsidP="006B0370"/>
    <w:p w:rsidR="00864B25" w:rsidRDefault="00864B25" w:rsidP="006B0370">
      <w:r>
        <w:t xml:space="preserve">Wenn die Zündung eingeschaltet ist oder der Motor läuft, leuchtet die rote LED neben dem Zündschlüssel </w:t>
      </w:r>
      <w:proofErr w:type="gramStart"/>
      <w:r>
        <w:t xml:space="preserve">Symbol </w:t>
      </w:r>
      <w:proofErr w:type="gramEnd"/>
      <w:r>
        <w:rPr>
          <w:noProof/>
        </w:rPr>
        <w:drawing>
          <wp:inline distT="0" distB="0" distL="0" distR="0" wp14:anchorId="59FC1D79" wp14:editId="7D23B415">
            <wp:extent cx="326290" cy="148313"/>
            <wp:effectExtent l="0" t="0" r="0" b="444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9568" cy="149803"/>
                    </a:xfrm>
                    <a:prstGeom prst="rect">
                      <a:avLst/>
                    </a:prstGeom>
                  </pic:spPr>
                </pic:pic>
              </a:graphicData>
            </a:graphic>
          </wp:inline>
        </w:drawing>
      </w:r>
      <w:r>
        <w:t xml:space="preserve">. In diesem Modus kann das System mit der Fernbedienung benutzt werden, aber wenn man dann die Autolevel Taste </w:t>
      </w:r>
      <w:r>
        <w:rPr>
          <w:noProof/>
        </w:rPr>
        <w:drawing>
          <wp:inline distT="0" distB="0" distL="0" distR="0" wp14:anchorId="0DBC4C4A" wp14:editId="0BC76BD5">
            <wp:extent cx="223667" cy="199267"/>
            <wp:effectExtent l="0" t="0" r="508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23475" cy="199096"/>
                    </a:xfrm>
                    <a:prstGeom prst="rect">
                      <a:avLst/>
                    </a:prstGeom>
                  </pic:spPr>
                </pic:pic>
              </a:graphicData>
            </a:graphic>
          </wp:inline>
        </w:drawing>
      </w:r>
      <w:r>
        <w:t xml:space="preserve"> drückt, blockiert das System. In diesem Fall den Hauptschalter einmal aus und dann wieder einschalten. Anschließend die Handbremse anziehen und die Zündung abschalten. Dann normal mit Autolevel Funktion fortfahren.</w:t>
      </w:r>
    </w:p>
    <w:p w:rsidR="00864B25" w:rsidRDefault="00864B25" w:rsidP="006B0370"/>
    <w:p w:rsidR="00864B25" w:rsidRDefault="00864B25" w:rsidP="006B0370"/>
    <w:p w:rsidR="00864B25" w:rsidRDefault="00864B25" w:rsidP="006B0370">
      <w:r>
        <w:t>Bei angeschlossener Handbrems-Anzeige:</w:t>
      </w:r>
    </w:p>
    <w:p w:rsidR="00864B25" w:rsidRDefault="00864B25" w:rsidP="006B0370"/>
    <w:p w:rsidR="00864B25" w:rsidRDefault="00864B25" w:rsidP="006B0370">
      <w:r>
        <w:t xml:space="preserve">Wenn die Handbremse nicht angezogen ist, dann leuchtet die Handbrems-Warn LED </w:t>
      </w:r>
      <w:r>
        <w:rPr>
          <w:noProof/>
        </w:rPr>
        <w:drawing>
          <wp:inline distT="0" distB="0" distL="0" distR="0" wp14:anchorId="5AF471DE" wp14:editId="6EC13706">
            <wp:extent cx="276294" cy="208283"/>
            <wp:effectExtent l="0" t="0" r="9525" b="127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6596" cy="208511"/>
                    </a:xfrm>
                    <a:prstGeom prst="rect">
                      <a:avLst/>
                    </a:prstGeom>
                  </pic:spPr>
                </pic:pic>
              </a:graphicData>
            </a:graphic>
          </wp:inline>
        </w:drawing>
      </w:r>
      <w:r>
        <w:t xml:space="preserve"> zur Anzeige, </w:t>
      </w:r>
      <w:proofErr w:type="spellStart"/>
      <w:r>
        <w:t>daß</w:t>
      </w:r>
      <w:proofErr w:type="spellEnd"/>
      <w:r>
        <w:t xml:space="preserve"> die Handbremse nicht angezogen ist. In diesem Fall kann der Camper nicht mit der Autolevel-Taste nivelliert werden, sondern es </w:t>
      </w:r>
      <w:proofErr w:type="spellStart"/>
      <w:r>
        <w:t>muß</w:t>
      </w:r>
      <w:proofErr w:type="spellEnd"/>
      <w:r>
        <w:t xml:space="preserve"> die Fernbedienung im manuellen Modus verwendet werden.</w:t>
      </w:r>
    </w:p>
    <w:p w:rsidR="00864B25" w:rsidRDefault="00864B25" w:rsidP="006B0370"/>
    <w:p w:rsidR="00864B25" w:rsidRDefault="00864B25"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6B0370"/>
    <w:p w:rsidR="003D3746" w:rsidRDefault="003D3746" w:rsidP="003D3746">
      <w:pPr>
        <w:jc w:val="center"/>
      </w:pPr>
      <w:r>
        <w:t>- 51 -</w:t>
      </w:r>
    </w:p>
    <w:sectPr w:rsidR="003D3746" w:rsidSect="006540A4">
      <w:footerReference w:type="default" r:id="rId35"/>
      <w:pgSz w:w="11907" w:h="16840"/>
      <w:pgMar w:top="1418" w:right="1418" w:bottom="0"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1FB" w:rsidRDefault="002E11FB" w:rsidP="006540A4">
      <w:r>
        <w:separator/>
      </w:r>
    </w:p>
  </w:endnote>
  <w:endnote w:type="continuationSeparator" w:id="0">
    <w:p w:rsidR="002E11FB" w:rsidRDefault="002E11FB" w:rsidP="00654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0A4" w:rsidRDefault="006540A4" w:rsidP="006540A4">
    <w:pPr>
      <w:pStyle w:val="Fuzeile"/>
    </w:pPr>
    <w: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1FB" w:rsidRDefault="002E11FB" w:rsidP="006540A4">
      <w:r>
        <w:separator/>
      </w:r>
    </w:p>
  </w:footnote>
  <w:footnote w:type="continuationSeparator" w:id="0">
    <w:p w:rsidR="002E11FB" w:rsidRDefault="002E11FB" w:rsidP="006540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7702ECD0"/>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1302EE6"/>
    <w:multiLevelType w:val="hybridMultilevel"/>
    <w:tmpl w:val="9F483F3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4A275DE"/>
    <w:multiLevelType w:val="multilevel"/>
    <w:tmpl w:val="8FB6C0BA"/>
    <w:lvl w:ilvl="0">
      <w:start w:val="1"/>
      <w:numFmt w:val="decimal"/>
      <w:lvlText w:val="%1"/>
      <w:lvlJc w:val="left"/>
      <w:pPr>
        <w:tabs>
          <w:tab w:val="num" w:pos="360"/>
        </w:tabs>
        <w:ind w:left="0" w:firstLine="0"/>
      </w:pPr>
    </w:lvl>
    <w:lvl w:ilvl="1">
      <w:start w:val="1"/>
      <w:numFmt w:val="decimal"/>
      <w:lvlText w:val="%1.%2"/>
      <w:lvlJc w:val="left"/>
      <w:pPr>
        <w:tabs>
          <w:tab w:val="num" w:pos="36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pStyle w:val="berschrift9"/>
      <w:lvlText w:val="%1.%2.%3.%4.%5.%6.%7.%8.%9"/>
      <w:lvlJc w:val="left"/>
      <w:pPr>
        <w:tabs>
          <w:tab w:val="num" w:pos="0"/>
        </w:tabs>
        <w:ind w:left="0" w:firstLine="0"/>
      </w:pPr>
    </w:lvl>
  </w:abstractNum>
  <w:abstractNum w:abstractNumId="3">
    <w:nsid w:val="1FA70CF8"/>
    <w:multiLevelType w:val="hybridMultilevel"/>
    <w:tmpl w:val="B69E65CE"/>
    <w:lvl w:ilvl="0" w:tplc="FBB29E16">
      <w:start w:val="1"/>
      <w:numFmt w:val="bullet"/>
      <w:lvlText w:val=""/>
      <w:lvlJc w:val="left"/>
      <w:pPr>
        <w:tabs>
          <w:tab w:val="num" w:pos="794"/>
        </w:tabs>
        <w:ind w:left="794" w:hanging="397"/>
      </w:pPr>
      <w:rPr>
        <w:rFonts w:ascii="Symbol" w:hAnsi="Symbol" w:hint="default"/>
      </w:rPr>
    </w:lvl>
    <w:lvl w:ilvl="1" w:tplc="04070003">
      <w:start w:val="1"/>
      <w:numFmt w:val="bullet"/>
      <w:lvlText w:val="o"/>
      <w:lvlJc w:val="left"/>
      <w:pPr>
        <w:tabs>
          <w:tab w:val="num" w:pos="1837"/>
        </w:tabs>
        <w:ind w:left="1837" w:hanging="360"/>
      </w:pPr>
      <w:rPr>
        <w:rFonts w:ascii="Courier New" w:hAnsi="Courier New" w:hint="default"/>
      </w:rPr>
    </w:lvl>
    <w:lvl w:ilvl="2" w:tplc="04070005" w:tentative="1">
      <w:start w:val="1"/>
      <w:numFmt w:val="bullet"/>
      <w:lvlText w:val=""/>
      <w:lvlJc w:val="left"/>
      <w:pPr>
        <w:tabs>
          <w:tab w:val="num" w:pos="2557"/>
        </w:tabs>
        <w:ind w:left="2557" w:hanging="360"/>
      </w:pPr>
      <w:rPr>
        <w:rFonts w:ascii="Wingdings" w:hAnsi="Wingdings" w:hint="default"/>
      </w:rPr>
    </w:lvl>
    <w:lvl w:ilvl="3" w:tplc="04070001" w:tentative="1">
      <w:start w:val="1"/>
      <w:numFmt w:val="bullet"/>
      <w:lvlText w:val=""/>
      <w:lvlJc w:val="left"/>
      <w:pPr>
        <w:tabs>
          <w:tab w:val="num" w:pos="3277"/>
        </w:tabs>
        <w:ind w:left="3277" w:hanging="360"/>
      </w:pPr>
      <w:rPr>
        <w:rFonts w:ascii="Symbol" w:hAnsi="Symbol" w:hint="default"/>
      </w:rPr>
    </w:lvl>
    <w:lvl w:ilvl="4" w:tplc="04070003" w:tentative="1">
      <w:start w:val="1"/>
      <w:numFmt w:val="bullet"/>
      <w:lvlText w:val="o"/>
      <w:lvlJc w:val="left"/>
      <w:pPr>
        <w:tabs>
          <w:tab w:val="num" w:pos="3997"/>
        </w:tabs>
        <w:ind w:left="3997" w:hanging="360"/>
      </w:pPr>
      <w:rPr>
        <w:rFonts w:ascii="Courier New" w:hAnsi="Courier New" w:hint="default"/>
      </w:rPr>
    </w:lvl>
    <w:lvl w:ilvl="5" w:tplc="04070005" w:tentative="1">
      <w:start w:val="1"/>
      <w:numFmt w:val="bullet"/>
      <w:lvlText w:val=""/>
      <w:lvlJc w:val="left"/>
      <w:pPr>
        <w:tabs>
          <w:tab w:val="num" w:pos="4717"/>
        </w:tabs>
        <w:ind w:left="4717" w:hanging="360"/>
      </w:pPr>
      <w:rPr>
        <w:rFonts w:ascii="Wingdings" w:hAnsi="Wingdings" w:hint="default"/>
      </w:rPr>
    </w:lvl>
    <w:lvl w:ilvl="6" w:tplc="04070001" w:tentative="1">
      <w:start w:val="1"/>
      <w:numFmt w:val="bullet"/>
      <w:lvlText w:val=""/>
      <w:lvlJc w:val="left"/>
      <w:pPr>
        <w:tabs>
          <w:tab w:val="num" w:pos="5437"/>
        </w:tabs>
        <w:ind w:left="5437" w:hanging="360"/>
      </w:pPr>
      <w:rPr>
        <w:rFonts w:ascii="Symbol" w:hAnsi="Symbol" w:hint="default"/>
      </w:rPr>
    </w:lvl>
    <w:lvl w:ilvl="7" w:tplc="04070003" w:tentative="1">
      <w:start w:val="1"/>
      <w:numFmt w:val="bullet"/>
      <w:lvlText w:val="o"/>
      <w:lvlJc w:val="left"/>
      <w:pPr>
        <w:tabs>
          <w:tab w:val="num" w:pos="6157"/>
        </w:tabs>
        <w:ind w:left="6157" w:hanging="360"/>
      </w:pPr>
      <w:rPr>
        <w:rFonts w:ascii="Courier New" w:hAnsi="Courier New" w:hint="default"/>
      </w:rPr>
    </w:lvl>
    <w:lvl w:ilvl="8" w:tplc="04070005" w:tentative="1">
      <w:start w:val="1"/>
      <w:numFmt w:val="bullet"/>
      <w:lvlText w:val=""/>
      <w:lvlJc w:val="left"/>
      <w:pPr>
        <w:tabs>
          <w:tab w:val="num" w:pos="6877"/>
        </w:tabs>
        <w:ind w:left="6877" w:hanging="360"/>
      </w:pPr>
      <w:rPr>
        <w:rFonts w:ascii="Wingdings" w:hAnsi="Wingdings" w:hint="default"/>
      </w:rPr>
    </w:lvl>
  </w:abstractNum>
  <w:abstractNum w:abstractNumId="4">
    <w:nsid w:val="2B2C77CF"/>
    <w:multiLevelType w:val="multilevel"/>
    <w:tmpl w:val="6E4E072C"/>
    <w:lvl w:ilvl="0">
      <w:start w:val="1"/>
      <w:numFmt w:val="decimal"/>
      <w:pStyle w:val="berschrift1"/>
      <w:lvlText w:val="%1"/>
      <w:lvlJc w:val="left"/>
      <w:pPr>
        <w:tabs>
          <w:tab w:val="num" w:pos="360"/>
        </w:tabs>
        <w:ind w:left="0" w:firstLine="0"/>
      </w:pPr>
      <w:rPr>
        <w:rFonts w:ascii="Arial" w:hAnsi="Arial" w:hint="default"/>
        <w:b/>
        <w:i w:val="0"/>
        <w:sz w:val="28"/>
      </w:rPr>
    </w:lvl>
    <w:lvl w:ilvl="1">
      <w:start w:val="1"/>
      <w:numFmt w:val="decimal"/>
      <w:pStyle w:val="berschrift2"/>
      <w:lvlText w:val="%1.%2"/>
      <w:lvlJc w:val="left"/>
      <w:pPr>
        <w:tabs>
          <w:tab w:val="num" w:pos="360"/>
        </w:tabs>
        <w:ind w:left="0" w:firstLine="0"/>
      </w:pPr>
    </w:lvl>
    <w:lvl w:ilvl="2">
      <w:start w:val="1"/>
      <w:numFmt w:val="decimal"/>
      <w:pStyle w:val="berschrift3"/>
      <w:lvlText w:val="%1.%2.%3"/>
      <w:lvlJc w:val="left"/>
      <w:pPr>
        <w:tabs>
          <w:tab w:val="num" w:pos="720"/>
        </w:tabs>
        <w:ind w:left="0" w:firstLine="0"/>
      </w:pPr>
    </w:lvl>
    <w:lvl w:ilvl="3">
      <w:start w:val="1"/>
      <w:numFmt w:val="decimal"/>
      <w:pStyle w:val="berschrift4"/>
      <w:lvlText w:val="%1.%2.%3.%4"/>
      <w:lvlJc w:val="left"/>
      <w:pPr>
        <w:tabs>
          <w:tab w:val="num" w:pos="0"/>
        </w:tabs>
        <w:ind w:left="0" w:firstLine="0"/>
      </w:pPr>
    </w:lvl>
    <w:lvl w:ilvl="4">
      <w:start w:val="1"/>
      <w:numFmt w:val="decimal"/>
      <w:pStyle w:val="berschrift5"/>
      <w:lvlText w:val="%1.%2.%3.%4.%5"/>
      <w:lvlJc w:val="left"/>
      <w:pPr>
        <w:tabs>
          <w:tab w:val="num" w:pos="0"/>
        </w:tabs>
        <w:ind w:left="0" w:firstLine="0"/>
      </w:pPr>
    </w:lvl>
    <w:lvl w:ilvl="5">
      <w:start w:val="1"/>
      <w:numFmt w:val="decimal"/>
      <w:pStyle w:val="berschrift6"/>
      <w:lvlText w:val="%1.%2.%3.%4.%5.%6"/>
      <w:lvlJc w:val="left"/>
      <w:pPr>
        <w:tabs>
          <w:tab w:val="num" w:pos="0"/>
        </w:tabs>
        <w:ind w:left="0" w:firstLine="0"/>
      </w:pPr>
    </w:lvl>
    <w:lvl w:ilvl="6">
      <w:start w:val="1"/>
      <w:numFmt w:val="decimal"/>
      <w:pStyle w:val="berschrift7"/>
      <w:lvlText w:val="%1.%2.%3.%4.%5.%6.%7"/>
      <w:lvlJc w:val="left"/>
      <w:pPr>
        <w:tabs>
          <w:tab w:val="num" w:pos="0"/>
        </w:tabs>
        <w:ind w:left="0" w:firstLine="0"/>
      </w:pPr>
    </w:lvl>
    <w:lvl w:ilvl="7">
      <w:start w:val="1"/>
      <w:numFmt w:val="decimal"/>
      <w:pStyle w:val="berschrift8"/>
      <w:lvlText w:val="%1.%2.%3.%4.%5.%6.%7.%8"/>
      <w:lvlJc w:val="left"/>
      <w:pPr>
        <w:tabs>
          <w:tab w:val="num" w:pos="1800"/>
        </w:tabs>
        <w:ind w:left="0" w:firstLine="0"/>
      </w:pPr>
    </w:lvl>
    <w:lvl w:ilvl="8">
      <w:start w:val="1"/>
      <w:numFmt w:val="decimal"/>
      <w:lvlText w:val="%1.%2.%3.%4.%5.%6.%7.%8.%9"/>
      <w:lvlJc w:val="left"/>
      <w:pPr>
        <w:tabs>
          <w:tab w:val="num" w:pos="0"/>
        </w:tabs>
        <w:ind w:left="0" w:firstLine="0"/>
      </w:pPr>
    </w:lvl>
  </w:abstractNum>
  <w:abstractNum w:abstractNumId="5">
    <w:nsid w:val="2FBA2EC1"/>
    <w:multiLevelType w:val="hybridMultilevel"/>
    <w:tmpl w:val="A87621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377539FE"/>
    <w:multiLevelType w:val="hybridMultilevel"/>
    <w:tmpl w:val="B69E65CE"/>
    <w:lvl w:ilvl="0" w:tplc="1F926426">
      <w:start w:val="1"/>
      <w:numFmt w:val="bullet"/>
      <w:lvlText w:val=""/>
      <w:lvlJc w:val="left"/>
      <w:pPr>
        <w:tabs>
          <w:tab w:val="num" w:pos="397"/>
        </w:tabs>
        <w:ind w:left="397" w:hanging="397"/>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389A37D3"/>
    <w:multiLevelType w:val="hybridMultilevel"/>
    <w:tmpl w:val="A55063B0"/>
    <w:lvl w:ilvl="0" w:tplc="967A6B2A">
      <w:start w:val="9"/>
      <w:numFmt w:val="bullet"/>
      <w:lvlText w:val="-"/>
      <w:lvlJc w:val="left"/>
      <w:pPr>
        <w:ind w:left="4860" w:hanging="360"/>
      </w:pPr>
      <w:rPr>
        <w:rFonts w:ascii="Arial" w:eastAsia="Times New Roman" w:hAnsi="Arial" w:cs="Arial" w:hint="default"/>
      </w:rPr>
    </w:lvl>
    <w:lvl w:ilvl="1" w:tplc="04070003" w:tentative="1">
      <w:start w:val="1"/>
      <w:numFmt w:val="bullet"/>
      <w:lvlText w:val="o"/>
      <w:lvlJc w:val="left"/>
      <w:pPr>
        <w:ind w:left="5580" w:hanging="360"/>
      </w:pPr>
      <w:rPr>
        <w:rFonts w:ascii="Courier New" w:hAnsi="Courier New" w:cs="Courier New" w:hint="default"/>
      </w:rPr>
    </w:lvl>
    <w:lvl w:ilvl="2" w:tplc="04070005" w:tentative="1">
      <w:start w:val="1"/>
      <w:numFmt w:val="bullet"/>
      <w:lvlText w:val=""/>
      <w:lvlJc w:val="left"/>
      <w:pPr>
        <w:ind w:left="6300" w:hanging="360"/>
      </w:pPr>
      <w:rPr>
        <w:rFonts w:ascii="Wingdings" w:hAnsi="Wingdings" w:hint="default"/>
      </w:rPr>
    </w:lvl>
    <w:lvl w:ilvl="3" w:tplc="04070001" w:tentative="1">
      <w:start w:val="1"/>
      <w:numFmt w:val="bullet"/>
      <w:lvlText w:val=""/>
      <w:lvlJc w:val="left"/>
      <w:pPr>
        <w:ind w:left="7020" w:hanging="360"/>
      </w:pPr>
      <w:rPr>
        <w:rFonts w:ascii="Symbol" w:hAnsi="Symbol" w:hint="default"/>
      </w:rPr>
    </w:lvl>
    <w:lvl w:ilvl="4" w:tplc="04070003" w:tentative="1">
      <w:start w:val="1"/>
      <w:numFmt w:val="bullet"/>
      <w:lvlText w:val="o"/>
      <w:lvlJc w:val="left"/>
      <w:pPr>
        <w:ind w:left="7740" w:hanging="360"/>
      </w:pPr>
      <w:rPr>
        <w:rFonts w:ascii="Courier New" w:hAnsi="Courier New" w:cs="Courier New" w:hint="default"/>
      </w:rPr>
    </w:lvl>
    <w:lvl w:ilvl="5" w:tplc="04070005" w:tentative="1">
      <w:start w:val="1"/>
      <w:numFmt w:val="bullet"/>
      <w:lvlText w:val=""/>
      <w:lvlJc w:val="left"/>
      <w:pPr>
        <w:ind w:left="8460" w:hanging="360"/>
      </w:pPr>
      <w:rPr>
        <w:rFonts w:ascii="Wingdings" w:hAnsi="Wingdings" w:hint="default"/>
      </w:rPr>
    </w:lvl>
    <w:lvl w:ilvl="6" w:tplc="04070001" w:tentative="1">
      <w:start w:val="1"/>
      <w:numFmt w:val="bullet"/>
      <w:lvlText w:val=""/>
      <w:lvlJc w:val="left"/>
      <w:pPr>
        <w:ind w:left="9180" w:hanging="360"/>
      </w:pPr>
      <w:rPr>
        <w:rFonts w:ascii="Symbol" w:hAnsi="Symbol" w:hint="default"/>
      </w:rPr>
    </w:lvl>
    <w:lvl w:ilvl="7" w:tplc="04070003" w:tentative="1">
      <w:start w:val="1"/>
      <w:numFmt w:val="bullet"/>
      <w:lvlText w:val="o"/>
      <w:lvlJc w:val="left"/>
      <w:pPr>
        <w:ind w:left="9900" w:hanging="360"/>
      </w:pPr>
      <w:rPr>
        <w:rFonts w:ascii="Courier New" w:hAnsi="Courier New" w:cs="Courier New" w:hint="default"/>
      </w:rPr>
    </w:lvl>
    <w:lvl w:ilvl="8" w:tplc="04070005" w:tentative="1">
      <w:start w:val="1"/>
      <w:numFmt w:val="bullet"/>
      <w:lvlText w:val=""/>
      <w:lvlJc w:val="left"/>
      <w:pPr>
        <w:ind w:left="10620" w:hanging="360"/>
      </w:pPr>
      <w:rPr>
        <w:rFonts w:ascii="Wingdings" w:hAnsi="Wingdings" w:hint="default"/>
      </w:rPr>
    </w:lvl>
  </w:abstractNum>
  <w:abstractNum w:abstractNumId="8">
    <w:nsid w:val="3A4B0F3B"/>
    <w:multiLevelType w:val="hybridMultilevel"/>
    <w:tmpl w:val="25E08C4A"/>
    <w:lvl w:ilvl="0" w:tplc="F5E61190">
      <w:start w:val="9"/>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E796408"/>
    <w:multiLevelType w:val="hybridMultilevel"/>
    <w:tmpl w:val="A7BC5E2C"/>
    <w:lvl w:ilvl="0" w:tplc="FBB29E16">
      <w:start w:val="1"/>
      <w:numFmt w:val="bullet"/>
      <w:lvlText w:val=""/>
      <w:lvlJc w:val="left"/>
      <w:pPr>
        <w:tabs>
          <w:tab w:val="num" w:pos="397"/>
        </w:tabs>
        <w:ind w:left="397" w:hanging="39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F450CF0"/>
    <w:multiLevelType w:val="hybridMultilevel"/>
    <w:tmpl w:val="B69E65CE"/>
    <w:lvl w:ilvl="0" w:tplc="2BBADC7E">
      <w:start w:val="1"/>
      <w:numFmt w:val="bullet"/>
      <w:lvlText w:val=""/>
      <w:lvlJc w:val="left"/>
      <w:pPr>
        <w:tabs>
          <w:tab w:val="num" w:pos="36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481F1B45"/>
    <w:multiLevelType w:val="hybridMultilevel"/>
    <w:tmpl w:val="AF6AEDC6"/>
    <w:lvl w:ilvl="0" w:tplc="FBB29E16">
      <w:start w:val="1"/>
      <w:numFmt w:val="bullet"/>
      <w:lvlText w:val=""/>
      <w:lvlJc w:val="left"/>
      <w:pPr>
        <w:tabs>
          <w:tab w:val="num" w:pos="434"/>
        </w:tabs>
        <w:ind w:left="434" w:hanging="397"/>
      </w:pPr>
      <w:rPr>
        <w:rFonts w:ascii="Symbol" w:hAnsi="Symbol" w:hint="default"/>
      </w:rPr>
    </w:lvl>
    <w:lvl w:ilvl="1" w:tplc="04070003" w:tentative="1">
      <w:start w:val="1"/>
      <w:numFmt w:val="bullet"/>
      <w:lvlText w:val="o"/>
      <w:lvlJc w:val="left"/>
      <w:pPr>
        <w:tabs>
          <w:tab w:val="num" w:pos="1477"/>
        </w:tabs>
        <w:ind w:left="1477" w:hanging="360"/>
      </w:pPr>
      <w:rPr>
        <w:rFonts w:ascii="Courier New" w:hAnsi="Courier New" w:hint="default"/>
      </w:rPr>
    </w:lvl>
    <w:lvl w:ilvl="2" w:tplc="04070005" w:tentative="1">
      <w:start w:val="1"/>
      <w:numFmt w:val="bullet"/>
      <w:lvlText w:val=""/>
      <w:lvlJc w:val="left"/>
      <w:pPr>
        <w:tabs>
          <w:tab w:val="num" w:pos="2197"/>
        </w:tabs>
        <w:ind w:left="2197" w:hanging="360"/>
      </w:pPr>
      <w:rPr>
        <w:rFonts w:ascii="Wingdings" w:hAnsi="Wingdings" w:hint="default"/>
      </w:rPr>
    </w:lvl>
    <w:lvl w:ilvl="3" w:tplc="04070001" w:tentative="1">
      <w:start w:val="1"/>
      <w:numFmt w:val="bullet"/>
      <w:lvlText w:val=""/>
      <w:lvlJc w:val="left"/>
      <w:pPr>
        <w:tabs>
          <w:tab w:val="num" w:pos="2917"/>
        </w:tabs>
        <w:ind w:left="2917" w:hanging="360"/>
      </w:pPr>
      <w:rPr>
        <w:rFonts w:ascii="Symbol" w:hAnsi="Symbol" w:hint="default"/>
      </w:rPr>
    </w:lvl>
    <w:lvl w:ilvl="4" w:tplc="04070003" w:tentative="1">
      <w:start w:val="1"/>
      <w:numFmt w:val="bullet"/>
      <w:lvlText w:val="o"/>
      <w:lvlJc w:val="left"/>
      <w:pPr>
        <w:tabs>
          <w:tab w:val="num" w:pos="3637"/>
        </w:tabs>
        <w:ind w:left="3637" w:hanging="360"/>
      </w:pPr>
      <w:rPr>
        <w:rFonts w:ascii="Courier New" w:hAnsi="Courier New" w:hint="default"/>
      </w:rPr>
    </w:lvl>
    <w:lvl w:ilvl="5" w:tplc="04070005" w:tentative="1">
      <w:start w:val="1"/>
      <w:numFmt w:val="bullet"/>
      <w:lvlText w:val=""/>
      <w:lvlJc w:val="left"/>
      <w:pPr>
        <w:tabs>
          <w:tab w:val="num" w:pos="4357"/>
        </w:tabs>
        <w:ind w:left="4357" w:hanging="360"/>
      </w:pPr>
      <w:rPr>
        <w:rFonts w:ascii="Wingdings" w:hAnsi="Wingdings" w:hint="default"/>
      </w:rPr>
    </w:lvl>
    <w:lvl w:ilvl="6" w:tplc="04070001" w:tentative="1">
      <w:start w:val="1"/>
      <w:numFmt w:val="bullet"/>
      <w:lvlText w:val=""/>
      <w:lvlJc w:val="left"/>
      <w:pPr>
        <w:tabs>
          <w:tab w:val="num" w:pos="5077"/>
        </w:tabs>
        <w:ind w:left="5077" w:hanging="360"/>
      </w:pPr>
      <w:rPr>
        <w:rFonts w:ascii="Symbol" w:hAnsi="Symbol" w:hint="default"/>
      </w:rPr>
    </w:lvl>
    <w:lvl w:ilvl="7" w:tplc="04070003" w:tentative="1">
      <w:start w:val="1"/>
      <w:numFmt w:val="bullet"/>
      <w:lvlText w:val="o"/>
      <w:lvlJc w:val="left"/>
      <w:pPr>
        <w:tabs>
          <w:tab w:val="num" w:pos="5797"/>
        </w:tabs>
        <w:ind w:left="5797" w:hanging="360"/>
      </w:pPr>
      <w:rPr>
        <w:rFonts w:ascii="Courier New" w:hAnsi="Courier New" w:hint="default"/>
      </w:rPr>
    </w:lvl>
    <w:lvl w:ilvl="8" w:tplc="04070005" w:tentative="1">
      <w:start w:val="1"/>
      <w:numFmt w:val="bullet"/>
      <w:lvlText w:val=""/>
      <w:lvlJc w:val="left"/>
      <w:pPr>
        <w:tabs>
          <w:tab w:val="num" w:pos="6517"/>
        </w:tabs>
        <w:ind w:left="6517" w:hanging="360"/>
      </w:pPr>
      <w:rPr>
        <w:rFonts w:ascii="Wingdings" w:hAnsi="Wingdings" w:hint="default"/>
      </w:rPr>
    </w:lvl>
  </w:abstractNum>
  <w:abstractNum w:abstractNumId="12">
    <w:nsid w:val="56CC27AD"/>
    <w:multiLevelType w:val="hybridMultilevel"/>
    <w:tmpl w:val="DB7835B4"/>
    <w:lvl w:ilvl="0" w:tplc="02CA6A14">
      <w:start w:val="9"/>
      <w:numFmt w:val="bullet"/>
      <w:lvlText w:val="-"/>
      <w:lvlJc w:val="left"/>
      <w:pPr>
        <w:ind w:left="4860" w:hanging="360"/>
      </w:pPr>
      <w:rPr>
        <w:rFonts w:ascii="Arial" w:eastAsia="Times New Roman" w:hAnsi="Arial" w:cs="Arial" w:hint="default"/>
      </w:rPr>
    </w:lvl>
    <w:lvl w:ilvl="1" w:tplc="04070003" w:tentative="1">
      <w:start w:val="1"/>
      <w:numFmt w:val="bullet"/>
      <w:lvlText w:val="o"/>
      <w:lvlJc w:val="left"/>
      <w:pPr>
        <w:ind w:left="5580" w:hanging="360"/>
      </w:pPr>
      <w:rPr>
        <w:rFonts w:ascii="Courier New" w:hAnsi="Courier New" w:cs="Courier New" w:hint="default"/>
      </w:rPr>
    </w:lvl>
    <w:lvl w:ilvl="2" w:tplc="04070005" w:tentative="1">
      <w:start w:val="1"/>
      <w:numFmt w:val="bullet"/>
      <w:lvlText w:val=""/>
      <w:lvlJc w:val="left"/>
      <w:pPr>
        <w:ind w:left="6300" w:hanging="360"/>
      </w:pPr>
      <w:rPr>
        <w:rFonts w:ascii="Wingdings" w:hAnsi="Wingdings" w:hint="default"/>
      </w:rPr>
    </w:lvl>
    <w:lvl w:ilvl="3" w:tplc="04070001" w:tentative="1">
      <w:start w:val="1"/>
      <w:numFmt w:val="bullet"/>
      <w:lvlText w:val=""/>
      <w:lvlJc w:val="left"/>
      <w:pPr>
        <w:ind w:left="7020" w:hanging="360"/>
      </w:pPr>
      <w:rPr>
        <w:rFonts w:ascii="Symbol" w:hAnsi="Symbol" w:hint="default"/>
      </w:rPr>
    </w:lvl>
    <w:lvl w:ilvl="4" w:tplc="04070003" w:tentative="1">
      <w:start w:val="1"/>
      <w:numFmt w:val="bullet"/>
      <w:lvlText w:val="o"/>
      <w:lvlJc w:val="left"/>
      <w:pPr>
        <w:ind w:left="7740" w:hanging="360"/>
      </w:pPr>
      <w:rPr>
        <w:rFonts w:ascii="Courier New" w:hAnsi="Courier New" w:cs="Courier New" w:hint="default"/>
      </w:rPr>
    </w:lvl>
    <w:lvl w:ilvl="5" w:tplc="04070005" w:tentative="1">
      <w:start w:val="1"/>
      <w:numFmt w:val="bullet"/>
      <w:lvlText w:val=""/>
      <w:lvlJc w:val="left"/>
      <w:pPr>
        <w:ind w:left="8460" w:hanging="360"/>
      </w:pPr>
      <w:rPr>
        <w:rFonts w:ascii="Wingdings" w:hAnsi="Wingdings" w:hint="default"/>
      </w:rPr>
    </w:lvl>
    <w:lvl w:ilvl="6" w:tplc="04070001" w:tentative="1">
      <w:start w:val="1"/>
      <w:numFmt w:val="bullet"/>
      <w:lvlText w:val=""/>
      <w:lvlJc w:val="left"/>
      <w:pPr>
        <w:ind w:left="9180" w:hanging="360"/>
      </w:pPr>
      <w:rPr>
        <w:rFonts w:ascii="Symbol" w:hAnsi="Symbol" w:hint="default"/>
      </w:rPr>
    </w:lvl>
    <w:lvl w:ilvl="7" w:tplc="04070003" w:tentative="1">
      <w:start w:val="1"/>
      <w:numFmt w:val="bullet"/>
      <w:lvlText w:val="o"/>
      <w:lvlJc w:val="left"/>
      <w:pPr>
        <w:ind w:left="9900" w:hanging="360"/>
      </w:pPr>
      <w:rPr>
        <w:rFonts w:ascii="Courier New" w:hAnsi="Courier New" w:cs="Courier New" w:hint="default"/>
      </w:rPr>
    </w:lvl>
    <w:lvl w:ilvl="8" w:tplc="04070005" w:tentative="1">
      <w:start w:val="1"/>
      <w:numFmt w:val="bullet"/>
      <w:lvlText w:val=""/>
      <w:lvlJc w:val="left"/>
      <w:pPr>
        <w:ind w:left="10620" w:hanging="360"/>
      </w:pPr>
      <w:rPr>
        <w:rFonts w:ascii="Wingdings" w:hAnsi="Wingdings" w:hint="default"/>
      </w:rPr>
    </w:lvl>
  </w:abstractNum>
  <w:abstractNum w:abstractNumId="13">
    <w:nsid w:val="5A165144"/>
    <w:multiLevelType w:val="hybridMultilevel"/>
    <w:tmpl w:val="B69E65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758658FD"/>
    <w:multiLevelType w:val="hybridMultilevel"/>
    <w:tmpl w:val="9A16BDE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2"/>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2"/>
  </w:num>
  <w:num w:numId="37">
    <w:abstractNumId w:val="5"/>
  </w:num>
  <w:num w:numId="38">
    <w:abstractNumId w:val="13"/>
  </w:num>
  <w:num w:numId="39">
    <w:abstractNumId w:val="10"/>
  </w:num>
  <w:num w:numId="40">
    <w:abstractNumId w:val="6"/>
  </w:num>
  <w:num w:numId="41">
    <w:abstractNumId w:val="3"/>
  </w:num>
  <w:num w:numId="42">
    <w:abstractNumId w:val="11"/>
  </w:num>
  <w:num w:numId="43">
    <w:abstractNumId w:val="9"/>
  </w:num>
  <w:num w:numId="44">
    <w:abstractNumId w:val="4"/>
  </w:num>
  <w:num w:numId="45">
    <w:abstractNumId w:val="4"/>
  </w:num>
  <w:num w:numId="46">
    <w:abstractNumId w:val="1"/>
  </w:num>
  <w:num w:numId="47">
    <w:abstractNumId w:val="14"/>
  </w:num>
  <w:num w:numId="48">
    <w:abstractNumId w:val="7"/>
  </w:num>
  <w:num w:numId="49">
    <w:abstractNumId w:val="12"/>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3D6"/>
    <w:rsid w:val="0002709B"/>
    <w:rsid w:val="00147FD1"/>
    <w:rsid w:val="00252895"/>
    <w:rsid w:val="002E11FB"/>
    <w:rsid w:val="003D3746"/>
    <w:rsid w:val="003D558F"/>
    <w:rsid w:val="004B42DF"/>
    <w:rsid w:val="00501ABB"/>
    <w:rsid w:val="006540A4"/>
    <w:rsid w:val="006B0370"/>
    <w:rsid w:val="00864B25"/>
    <w:rsid w:val="00882FAD"/>
    <w:rsid w:val="00A36C31"/>
    <w:rsid w:val="00A453D8"/>
    <w:rsid w:val="00A970EC"/>
    <w:rsid w:val="00B46545"/>
    <w:rsid w:val="00B51EDF"/>
    <w:rsid w:val="00B83F09"/>
    <w:rsid w:val="00C15E59"/>
    <w:rsid w:val="00C253D6"/>
    <w:rsid w:val="00DA3C36"/>
    <w:rsid w:val="00EC41BA"/>
    <w:rsid w:val="00FA1F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rPr>
  </w:style>
  <w:style w:type="paragraph" w:styleId="berschrift1">
    <w:name w:val="heading 1"/>
    <w:basedOn w:val="Standard"/>
    <w:next w:val="Standard"/>
    <w:qFormat/>
    <w:pPr>
      <w:keepNext/>
      <w:pageBreakBefore/>
      <w:numPr>
        <w:numId w:val="28"/>
      </w:numPr>
      <w:spacing w:before="240" w:after="60"/>
      <w:outlineLvl w:val="0"/>
    </w:pPr>
    <w:rPr>
      <w:b/>
      <w:kern w:val="28"/>
      <w:sz w:val="28"/>
    </w:rPr>
  </w:style>
  <w:style w:type="paragraph" w:styleId="berschrift2">
    <w:name w:val="heading 2"/>
    <w:basedOn w:val="Standard"/>
    <w:next w:val="Standard"/>
    <w:qFormat/>
    <w:pPr>
      <w:keepNext/>
      <w:numPr>
        <w:ilvl w:val="1"/>
        <w:numId w:val="29"/>
      </w:numPr>
      <w:tabs>
        <w:tab w:val="clear" w:pos="360"/>
        <w:tab w:val="num" w:pos="567"/>
      </w:tabs>
      <w:spacing w:before="240" w:after="60"/>
      <w:outlineLvl w:val="1"/>
    </w:pPr>
    <w:rPr>
      <w:sz w:val="24"/>
    </w:rPr>
  </w:style>
  <w:style w:type="paragraph" w:styleId="berschrift3">
    <w:name w:val="heading 3"/>
    <w:basedOn w:val="Standard"/>
    <w:next w:val="Standard"/>
    <w:qFormat/>
    <w:pPr>
      <w:keepNext/>
      <w:numPr>
        <w:ilvl w:val="2"/>
        <w:numId w:val="30"/>
      </w:numPr>
      <w:tabs>
        <w:tab w:val="clear" w:pos="720"/>
        <w:tab w:val="left" w:pos="754"/>
      </w:tabs>
      <w:spacing w:before="240" w:after="60"/>
      <w:outlineLvl w:val="2"/>
    </w:pPr>
    <w:rPr>
      <w:sz w:val="24"/>
    </w:rPr>
  </w:style>
  <w:style w:type="paragraph" w:styleId="berschrift4">
    <w:name w:val="heading 4"/>
    <w:basedOn w:val="Standard"/>
    <w:next w:val="Standard"/>
    <w:qFormat/>
    <w:pPr>
      <w:keepNext/>
      <w:numPr>
        <w:ilvl w:val="3"/>
        <w:numId w:val="44"/>
      </w:numPr>
      <w:tabs>
        <w:tab w:val="clear" w:pos="0"/>
        <w:tab w:val="num" w:pos="941"/>
      </w:tabs>
      <w:spacing w:before="240" w:after="60"/>
      <w:outlineLvl w:val="3"/>
    </w:pPr>
  </w:style>
  <w:style w:type="paragraph" w:styleId="berschrift5">
    <w:name w:val="heading 5"/>
    <w:basedOn w:val="Standard"/>
    <w:next w:val="Standard"/>
    <w:qFormat/>
    <w:pPr>
      <w:keepNext/>
      <w:numPr>
        <w:ilvl w:val="4"/>
        <w:numId w:val="45"/>
      </w:numPr>
      <w:tabs>
        <w:tab w:val="clear" w:pos="0"/>
        <w:tab w:val="left" w:pos="1134"/>
      </w:tabs>
      <w:spacing w:before="240" w:after="60"/>
      <w:outlineLvl w:val="4"/>
    </w:pPr>
  </w:style>
  <w:style w:type="paragraph" w:styleId="berschrift6">
    <w:name w:val="heading 6"/>
    <w:basedOn w:val="Standard"/>
    <w:next w:val="Standard"/>
    <w:qFormat/>
    <w:pPr>
      <w:keepNext/>
      <w:numPr>
        <w:ilvl w:val="5"/>
        <w:numId w:val="33"/>
      </w:numPr>
      <w:tabs>
        <w:tab w:val="clear" w:pos="0"/>
        <w:tab w:val="num" w:pos="1321"/>
      </w:tabs>
      <w:spacing w:before="240" w:after="60"/>
      <w:outlineLvl w:val="5"/>
    </w:pPr>
    <w:rPr>
      <w:sz w:val="24"/>
    </w:rPr>
  </w:style>
  <w:style w:type="paragraph" w:styleId="berschrift7">
    <w:name w:val="heading 7"/>
    <w:basedOn w:val="Standard"/>
    <w:next w:val="Standard"/>
    <w:qFormat/>
    <w:pPr>
      <w:keepNext/>
      <w:numPr>
        <w:ilvl w:val="6"/>
        <w:numId w:val="34"/>
      </w:numPr>
      <w:tabs>
        <w:tab w:val="clear" w:pos="0"/>
        <w:tab w:val="num" w:pos="1508"/>
      </w:tabs>
      <w:spacing w:before="240" w:after="60"/>
      <w:outlineLvl w:val="6"/>
    </w:pPr>
    <w:rPr>
      <w:sz w:val="24"/>
    </w:rPr>
  </w:style>
  <w:style w:type="paragraph" w:styleId="berschrift8">
    <w:name w:val="heading 8"/>
    <w:basedOn w:val="Standard"/>
    <w:next w:val="Standard"/>
    <w:qFormat/>
    <w:pPr>
      <w:keepNext/>
      <w:numPr>
        <w:ilvl w:val="7"/>
        <w:numId w:val="35"/>
      </w:numPr>
      <w:tabs>
        <w:tab w:val="clear" w:pos="1800"/>
        <w:tab w:val="left" w:pos="1701"/>
      </w:tabs>
      <w:spacing w:before="240" w:after="60"/>
      <w:outlineLvl w:val="7"/>
    </w:pPr>
    <w:rPr>
      <w:sz w:val="24"/>
    </w:rPr>
  </w:style>
  <w:style w:type="paragraph" w:styleId="berschrift9">
    <w:name w:val="heading 9"/>
    <w:basedOn w:val="Standard"/>
    <w:next w:val="Standard"/>
    <w:qFormat/>
    <w:pPr>
      <w:keepNext/>
      <w:numPr>
        <w:ilvl w:val="8"/>
        <w:numId w:val="36"/>
      </w:numPr>
      <w:tabs>
        <w:tab w:val="clear" w:pos="0"/>
        <w:tab w:val="left" w:pos="1871"/>
      </w:tabs>
      <w:spacing w:before="240" w:after="60"/>
      <w:outlineLvl w:val="8"/>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bbildungsverzeichnis">
    <w:name w:val="table of figures"/>
    <w:basedOn w:val="Standard"/>
    <w:next w:val="Standard"/>
    <w:semiHidden/>
    <w:pPr>
      <w:tabs>
        <w:tab w:val="right" w:leader="dot" w:pos="9524"/>
      </w:tabs>
      <w:ind w:left="482" w:hanging="482"/>
    </w:pPr>
    <w:rPr>
      <w:rFonts w:ascii="Courier New" w:hAnsi="Courier New"/>
    </w:rPr>
  </w:style>
  <w:style w:type="paragraph" w:styleId="Beschriftung">
    <w:name w:val="caption"/>
    <w:basedOn w:val="Standard"/>
    <w:next w:val="Standard"/>
    <w:qFormat/>
    <w:pPr>
      <w:tabs>
        <w:tab w:val="left" w:pos="1134"/>
        <w:tab w:val="left" w:pos="2016"/>
        <w:tab w:val="left" w:pos="2448"/>
        <w:tab w:val="left" w:pos="2880"/>
        <w:tab w:val="left" w:pos="3168"/>
        <w:tab w:val="left" w:pos="3456"/>
        <w:tab w:val="left" w:pos="3744"/>
      </w:tabs>
      <w:spacing w:before="120" w:after="120"/>
      <w:jc w:val="center"/>
    </w:pPr>
    <w:rPr>
      <w:b/>
    </w:rPr>
  </w:style>
  <w:style w:type="paragraph" w:styleId="Index1">
    <w:name w:val="index 1"/>
    <w:basedOn w:val="Standard"/>
    <w:next w:val="Standard"/>
    <w:autoRedefine/>
    <w:semiHidden/>
    <w:pPr>
      <w:tabs>
        <w:tab w:val="right" w:leader="dot" w:pos="4402"/>
      </w:tabs>
      <w:ind w:left="240" w:hanging="240"/>
    </w:pPr>
  </w:style>
  <w:style w:type="paragraph" w:styleId="Index2">
    <w:name w:val="index 2"/>
    <w:basedOn w:val="Standard"/>
    <w:next w:val="Standard"/>
    <w:autoRedefine/>
    <w:semiHidden/>
    <w:pPr>
      <w:tabs>
        <w:tab w:val="right" w:leader="dot" w:pos="4402"/>
      </w:tabs>
      <w:ind w:left="480" w:hanging="240"/>
    </w:pPr>
  </w:style>
  <w:style w:type="paragraph" w:styleId="Index3">
    <w:name w:val="index 3"/>
    <w:basedOn w:val="Standard"/>
    <w:next w:val="Standard"/>
    <w:autoRedefine/>
    <w:semiHidden/>
    <w:pPr>
      <w:tabs>
        <w:tab w:val="right" w:leader="dot" w:pos="4402"/>
      </w:tabs>
      <w:ind w:left="720" w:hanging="240"/>
    </w:pPr>
  </w:style>
  <w:style w:type="paragraph" w:styleId="Index4">
    <w:name w:val="index 4"/>
    <w:basedOn w:val="Standard"/>
    <w:next w:val="Standard"/>
    <w:autoRedefine/>
    <w:semiHidden/>
    <w:pPr>
      <w:tabs>
        <w:tab w:val="right" w:leader="dot" w:pos="4402"/>
      </w:tabs>
      <w:ind w:left="960" w:hanging="240"/>
    </w:pPr>
  </w:style>
  <w:style w:type="paragraph" w:styleId="Index5">
    <w:name w:val="index 5"/>
    <w:basedOn w:val="Standard"/>
    <w:next w:val="Standard"/>
    <w:autoRedefine/>
    <w:semiHidden/>
    <w:pPr>
      <w:tabs>
        <w:tab w:val="right" w:leader="dot" w:pos="4402"/>
      </w:tabs>
      <w:ind w:left="1200" w:hanging="240"/>
    </w:pPr>
  </w:style>
  <w:style w:type="paragraph" w:styleId="Index6">
    <w:name w:val="index 6"/>
    <w:basedOn w:val="Standard"/>
    <w:next w:val="Standard"/>
    <w:autoRedefine/>
    <w:semiHidden/>
    <w:pPr>
      <w:tabs>
        <w:tab w:val="right" w:leader="dot" w:pos="4402"/>
      </w:tabs>
      <w:ind w:left="1440" w:hanging="240"/>
    </w:pPr>
  </w:style>
  <w:style w:type="paragraph" w:styleId="Index7">
    <w:name w:val="index 7"/>
    <w:basedOn w:val="Standard"/>
    <w:next w:val="Standard"/>
    <w:autoRedefine/>
    <w:semiHidden/>
    <w:pPr>
      <w:tabs>
        <w:tab w:val="right" w:leader="dot" w:pos="4402"/>
      </w:tabs>
      <w:ind w:left="1680" w:hanging="240"/>
    </w:pPr>
  </w:style>
  <w:style w:type="paragraph" w:styleId="Index8">
    <w:name w:val="index 8"/>
    <w:basedOn w:val="Standard"/>
    <w:next w:val="Standard"/>
    <w:autoRedefine/>
    <w:semiHidden/>
    <w:pPr>
      <w:tabs>
        <w:tab w:val="right" w:leader="dot" w:pos="4402"/>
      </w:tabs>
      <w:ind w:left="1920" w:hanging="240"/>
    </w:pPr>
  </w:style>
  <w:style w:type="paragraph" w:styleId="Index9">
    <w:name w:val="index 9"/>
    <w:basedOn w:val="Standard"/>
    <w:next w:val="Standard"/>
    <w:autoRedefine/>
    <w:semiHidden/>
    <w:pPr>
      <w:tabs>
        <w:tab w:val="right" w:leader="dot" w:pos="4402"/>
      </w:tabs>
      <w:ind w:left="2160" w:hanging="240"/>
    </w:pPr>
  </w:style>
  <w:style w:type="paragraph" w:styleId="Indexberschrift">
    <w:name w:val="index heading"/>
    <w:basedOn w:val="Standard"/>
    <w:next w:val="Index1"/>
    <w:semiHidden/>
    <w:pPr>
      <w:tabs>
        <w:tab w:val="left" w:pos="12036"/>
        <w:tab w:val="left" w:pos="12918"/>
        <w:tab w:val="left" w:pos="13350"/>
        <w:tab w:val="left" w:pos="13782"/>
        <w:tab w:val="left" w:pos="14070"/>
        <w:tab w:val="left" w:pos="14358"/>
        <w:tab w:val="left" w:pos="4402"/>
      </w:tabs>
    </w:pPr>
  </w:style>
  <w:style w:type="paragraph" w:styleId="Verzeichnis1">
    <w:name w:val="toc 1"/>
    <w:basedOn w:val="Standard"/>
    <w:next w:val="Standard"/>
    <w:autoRedefine/>
    <w:semiHidden/>
    <w:pPr>
      <w:spacing w:before="120"/>
    </w:pPr>
    <w:rPr>
      <w:b/>
    </w:rPr>
  </w:style>
  <w:style w:type="paragraph" w:styleId="Verzeichnis2">
    <w:name w:val="toc 2"/>
    <w:basedOn w:val="Standard"/>
    <w:next w:val="Standard"/>
    <w:autoRedefine/>
    <w:semiHidden/>
    <w:pPr>
      <w:ind w:left="198"/>
    </w:pPr>
  </w:style>
  <w:style w:type="paragraph" w:styleId="Verzeichnis3">
    <w:name w:val="toc 3"/>
    <w:basedOn w:val="Standard"/>
    <w:next w:val="Standard"/>
    <w:autoRedefine/>
    <w:semiHidden/>
    <w:pPr>
      <w:ind w:left="403"/>
    </w:pPr>
  </w:style>
  <w:style w:type="paragraph" w:styleId="Verzeichnis4">
    <w:name w:val="toc 4"/>
    <w:basedOn w:val="Standard"/>
    <w:next w:val="Standard"/>
    <w:autoRedefine/>
    <w:semiHidden/>
    <w:pPr>
      <w:ind w:left="600"/>
    </w:pPr>
  </w:style>
  <w:style w:type="paragraph" w:styleId="Verzeichnis5">
    <w:name w:val="toc 5"/>
    <w:basedOn w:val="Standard"/>
    <w:next w:val="Standard"/>
    <w:autoRedefine/>
    <w:semiHidden/>
    <w:pPr>
      <w:ind w:left="800"/>
    </w:pPr>
  </w:style>
  <w:style w:type="paragraph" w:styleId="Verzeichnis6">
    <w:name w:val="toc 6"/>
    <w:basedOn w:val="Standard"/>
    <w:next w:val="Standard"/>
    <w:autoRedefine/>
    <w:semiHidden/>
    <w:pPr>
      <w:ind w:left="1000"/>
    </w:pPr>
  </w:style>
  <w:style w:type="paragraph" w:styleId="Verzeichnis7">
    <w:name w:val="toc 7"/>
    <w:basedOn w:val="Standard"/>
    <w:next w:val="Standard"/>
    <w:autoRedefine/>
    <w:semiHidden/>
    <w:pPr>
      <w:ind w:left="1200"/>
    </w:pPr>
  </w:style>
  <w:style w:type="paragraph" w:styleId="Verzeichnis8">
    <w:name w:val="toc 8"/>
    <w:basedOn w:val="Standard"/>
    <w:next w:val="Standard"/>
    <w:autoRedefine/>
    <w:semiHidden/>
    <w:pPr>
      <w:ind w:left="1400"/>
    </w:pPr>
  </w:style>
  <w:style w:type="paragraph" w:styleId="Verzeichnis9">
    <w:name w:val="toc 9"/>
    <w:basedOn w:val="Standard"/>
    <w:next w:val="Standard"/>
    <w:autoRedefine/>
    <w:semiHidden/>
    <w:pPr>
      <w:ind w:left="1600"/>
    </w:pPr>
  </w:style>
  <w:style w:type="paragraph" w:styleId="Sprechblasentext">
    <w:name w:val="Balloon Text"/>
    <w:basedOn w:val="Standard"/>
    <w:link w:val="SprechblasentextZchn"/>
    <w:rsid w:val="00C253D6"/>
    <w:rPr>
      <w:rFonts w:ascii="Tahoma" w:hAnsi="Tahoma" w:cs="Tahoma"/>
      <w:sz w:val="16"/>
      <w:szCs w:val="16"/>
    </w:rPr>
  </w:style>
  <w:style w:type="character" w:customStyle="1" w:styleId="SprechblasentextZchn">
    <w:name w:val="Sprechblasentext Zchn"/>
    <w:basedOn w:val="Absatz-Standardschriftart"/>
    <w:link w:val="Sprechblasentext"/>
    <w:rsid w:val="00C253D6"/>
    <w:rPr>
      <w:rFonts w:ascii="Tahoma" w:hAnsi="Tahoma" w:cs="Tahoma"/>
      <w:sz w:val="16"/>
      <w:szCs w:val="16"/>
    </w:rPr>
  </w:style>
  <w:style w:type="paragraph" w:styleId="Listenabsatz">
    <w:name w:val="List Paragraph"/>
    <w:basedOn w:val="Standard"/>
    <w:uiPriority w:val="34"/>
    <w:qFormat/>
    <w:rsid w:val="00C253D6"/>
    <w:pPr>
      <w:ind w:left="720"/>
      <w:contextualSpacing/>
    </w:pPr>
  </w:style>
  <w:style w:type="paragraph" w:styleId="Kopfzeile">
    <w:name w:val="header"/>
    <w:basedOn w:val="Standard"/>
    <w:link w:val="KopfzeileZchn"/>
    <w:rsid w:val="006540A4"/>
    <w:pPr>
      <w:tabs>
        <w:tab w:val="center" w:pos="4536"/>
        <w:tab w:val="right" w:pos="9072"/>
      </w:tabs>
    </w:pPr>
  </w:style>
  <w:style w:type="character" w:customStyle="1" w:styleId="KopfzeileZchn">
    <w:name w:val="Kopfzeile Zchn"/>
    <w:basedOn w:val="Absatz-Standardschriftart"/>
    <w:link w:val="Kopfzeile"/>
    <w:rsid w:val="006540A4"/>
    <w:rPr>
      <w:rFonts w:ascii="Arial" w:hAnsi="Arial"/>
    </w:rPr>
  </w:style>
  <w:style w:type="paragraph" w:styleId="Fuzeile">
    <w:name w:val="footer"/>
    <w:basedOn w:val="Standard"/>
    <w:link w:val="FuzeileZchn"/>
    <w:rsid w:val="006540A4"/>
    <w:pPr>
      <w:tabs>
        <w:tab w:val="center" w:pos="4536"/>
        <w:tab w:val="right" w:pos="9072"/>
      </w:tabs>
    </w:pPr>
  </w:style>
  <w:style w:type="character" w:customStyle="1" w:styleId="FuzeileZchn">
    <w:name w:val="Fußzeile Zchn"/>
    <w:basedOn w:val="Absatz-Standardschriftart"/>
    <w:link w:val="Fuzeile"/>
    <w:rsid w:val="006540A4"/>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rPr>
  </w:style>
  <w:style w:type="paragraph" w:styleId="berschrift1">
    <w:name w:val="heading 1"/>
    <w:basedOn w:val="Standard"/>
    <w:next w:val="Standard"/>
    <w:qFormat/>
    <w:pPr>
      <w:keepNext/>
      <w:pageBreakBefore/>
      <w:numPr>
        <w:numId w:val="28"/>
      </w:numPr>
      <w:spacing w:before="240" w:after="60"/>
      <w:outlineLvl w:val="0"/>
    </w:pPr>
    <w:rPr>
      <w:b/>
      <w:kern w:val="28"/>
      <w:sz w:val="28"/>
    </w:rPr>
  </w:style>
  <w:style w:type="paragraph" w:styleId="berschrift2">
    <w:name w:val="heading 2"/>
    <w:basedOn w:val="Standard"/>
    <w:next w:val="Standard"/>
    <w:qFormat/>
    <w:pPr>
      <w:keepNext/>
      <w:numPr>
        <w:ilvl w:val="1"/>
        <w:numId w:val="29"/>
      </w:numPr>
      <w:tabs>
        <w:tab w:val="clear" w:pos="360"/>
        <w:tab w:val="num" w:pos="567"/>
      </w:tabs>
      <w:spacing w:before="240" w:after="60"/>
      <w:outlineLvl w:val="1"/>
    </w:pPr>
    <w:rPr>
      <w:sz w:val="24"/>
    </w:rPr>
  </w:style>
  <w:style w:type="paragraph" w:styleId="berschrift3">
    <w:name w:val="heading 3"/>
    <w:basedOn w:val="Standard"/>
    <w:next w:val="Standard"/>
    <w:qFormat/>
    <w:pPr>
      <w:keepNext/>
      <w:numPr>
        <w:ilvl w:val="2"/>
        <w:numId w:val="30"/>
      </w:numPr>
      <w:tabs>
        <w:tab w:val="clear" w:pos="720"/>
        <w:tab w:val="left" w:pos="754"/>
      </w:tabs>
      <w:spacing w:before="240" w:after="60"/>
      <w:outlineLvl w:val="2"/>
    </w:pPr>
    <w:rPr>
      <w:sz w:val="24"/>
    </w:rPr>
  </w:style>
  <w:style w:type="paragraph" w:styleId="berschrift4">
    <w:name w:val="heading 4"/>
    <w:basedOn w:val="Standard"/>
    <w:next w:val="Standard"/>
    <w:qFormat/>
    <w:pPr>
      <w:keepNext/>
      <w:numPr>
        <w:ilvl w:val="3"/>
        <w:numId w:val="44"/>
      </w:numPr>
      <w:tabs>
        <w:tab w:val="clear" w:pos="0"/>
        <w:tab w:val="num" w:pos="941"/>
      </w:tabs>
      <w:spacing w:before="240" w:after="60"/>
      <w:outlineLvl w:val="3"/>
    </w:pPr>
  </w:style>
  <w:style w:type="paragraph" w:styleId="berschrift5">
    <w:name w:val="heading 5"/>
    <w:basedOn w:val="Standard"/>
    <w:next w:val="Standard"/>
    <w:qFormat/>
    <w:pPr>
      <w:keepNext/>
      <w:numPr>
        <w:ilvl w:val="4"/>
        <w:numId w:val="45"/>
      </w:numPr>
      <w:tabs>
        <w:tab w:val="clear" w:pos="0"/>
        <w:tab w:val="left" w:pos="1134"/>
      </w:tabs>
      <w:spacing w:before="240" w:after="60"/>
      <w:outlineLvl w:val="4"/>
    </w:pPr>
  </w:style>
  <w:style w:type="paragraph" w:styleId="berschrift6">
    <w:name w:val="heading 6"/>
    <w:basedOn w:val="Standard"/>
    <w:next w:val="Standard"/>
    <w:qFormat/>
    <w:pPr>
      <w:keepNext/>
      <w:numPr>
        <w:ilvl w:val="5"/>
        <w:numId w:val="33"/>
      </w:numPr>
      <w:tabs>
        <w:tab w:val="clear" w:pos="0"/>
        <w:tab w:val="num" w:pos="1321"/>
      </w:tabs>
      <w:spacing w:before="240" w:after="60"/>
      <w:outlineLvl w:val="5"/>
    </w:pPr>
    <w:rPr>
      <w:sz w:val="24"/>
    </w:rPr>
  </w:style>
  <w:style w:type="paragraph" w:styleId="berschrift7">
    <w:name w:val="heading 7"/>
    <w:basedOn w:val="Standard"/>
    <w:next w:val="Standard"/>
    <w:qFormat/>
    <w:pPr>
      <w:keepNext/>
      <w:numPr>
        <w:ilvl w:val="6"/>
        <w:numId w:val="34"/>
      </w:numPr>
      <w:tabs>
        <w:tab w:val="clear" w:pos="0"/>
        <w:tab w:val="num" w:pos="1508"/>
      </w:tabs>
      <w:spacing w:before="240" w:after="60"/>
      <w:outlineLvl w:val="6"/>
    </w:pPr>
    <w:rPr>
      <w:sz w:val="24"/>
    </w:rPr>
  </w:style>
  <w:style w:type="paragraph" w:styleId="berschrift8">
    <w:name w:val="heading 8"/>
    <w:basedOn w:val="Standard"/>
    <w:next w:val="Standard"/>
    <w:qFormat/>
    <w:pPr>
      <w:keepNext/>
      <w:numPr>
        <w:ilvl w:val="7"/>
        <w:numId w:val="35"/>
      </w:numPr>
      <w:tabs>
        <w:tab w:val="clear" w:pos="1800"/>
        <w:tab w:val="left" w:pos="1701"/>
      </w:tabs>
      <w:spacing w:before="240" w:after="60"/>
      <w:outlineLvl w:val="7"/>
    </w:pPr>
    <w:rPr>
      <w:sz w:val="24"/>
    </w:rPr>
  </w:style>
  <w:style w:type="paragraph" w:styleId="berschrift9">
    <w:name w:val="heading 9"/>
    <w:basedOn w:val="Standard"/>
    <w:next w:val="Standard"/>
    <w:qFormat/>
    <w:pPr>
      <w:keepNext/>
      <w:numPr>
        <w:ilvl w:val="8"/>
        <w:numId w:val="36"/>
      </w:numPr>
      <w:tabs>
        <w:tab w:val="clear" w:pos="0"/>
        <w:tab w:val="left" w:pos="1871"/>
      </w:tabs>
      <w:spacing w:before="240" w:after="60"/>
      <w:outlineLvl w:val="8"/>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bbildungsverzeichnis">
    <w:name w:val="table of figures"/>
    <w:basedOn w:val="Standard"/>
    <w:next w:val="Standard"/>
    <w:semiHidden/>
    <w:pPr>
      <w:tabs>
        <w:tab w:val="right" w:leader="dot" w:pos="9524"/>
      </w:tabs>
      <w:ind w:left="482" w:hanging="482"/>
    </w:pPr>
    <w:rPr>
      <w:rFonts w:ascii="Courier New" w:hAnsi="Courier New"/>
    </w:rPr>
  </w:style>
  <w:style w:type="paragraph" w:styleId="Beschriftung">
    <w:name w:val="caption"/>
    <w:basedOn w:val="Standard"/>
    <w:next w:val="Standard"/>
    <w:qFormat/>
    <w:pPr>
      <w:tabs>
        <w:tab w:val="left" w:pos="1134"/>
        <w:tab w:val="left" w:pos="2016"/>
        <w:tab w:val="left" w:pos="2448"/>
        <w:tab w:val="left" w:pos="2880"/>
        <w:tab w:val="left" w:pos="3168"/>
        <w:tab w:val="left" w:pos="3456"/>
        <w:tab w:val="left" w:pos="3744"/>
      </w:tabs>
      <w:spacing w:before="120" w:after="120"/>
      <w:jc w:val="center"/>
    </w:pPr>
    <w:rPr>
      <w:b/>
    </w:rPr>
  </w:style>
  <w:style w:type="paragraph" w:styleId="Index1">
    <w:name w:val="index 1"/>
    <w:basedOn w:val="Standard"/>
    <w:next w:val="Standard"/>
    <w:autoRedefine/>
    <w:semiHidden/>
    <w:pPr>
      <w:tabs>
        <w:tab w:val="right" w:leader="dot" w:pos="4402"/>
      </w:tabs>
      <w:ind w:left="240" w:hanging="240"/>
    </w:pPr>
  </w:style>
  <w:style w:type="paragraph" w:styleId="Index2">
    <w:name w:val="index 2"/>
    <w:basedOn w:val="Standard"/>
    <w:next w:val="Standard"/>
    <w:autoRedefine/>
    <w:semiHidden/>
    <w:pPr>
      <w:tabs>
        <w:tab w:val="right" w:leader="dot" w:pos="4402"/>
      </w:tabs>
      <w:ind w:left="480" w:hanging="240"/>
    </w:pPr>
  </w:style>
  <w:style w:type="paragraph" w:styleId="Index3">
    <w:name w:val="index 3"/>
    <w:basedOn w:val="Standard"/>
    <w:next w:val="Standard"/>
    <w:autoRedefine/>
    <w:semiHidden/>
    <w:pPr>
      <w:tabs>
        <w:tab w:val="right" w:leader="dot" w:pos="4402"/>
      </w:tabs>
      <w:ind w:left="720" w:hanging="240"/>
    </w:pPr>
  </w:style>
  <w:style w:type="paragraph" w:styleId="Index4">
    <w:name w:val="index 4"/>
    <w:basedOn w:val="Standard"/>
    <w:next w:val="Standard"/>
    <w:autoRedefine/>
    <w:semiHidden/>
    <w:pPr>
      <w:tabs>
        <w:tab w:val="right" w:leader="dot" w:pos="4402"/>
      </w:tabs>
      <w:ind w:left="960" w:hanging="240"/>
    </w:pPr>
  </w:style>
  <w:style w:type="paragraph" w:styleId="Index5">
    <w:name w:val="index 5"/>
    <w:basedOn w:val="Standard"/>
    <w:next w:val="Standard"/>
    <w:autoRedefine/>
    <w:semiHidden/>
    <w:pPr>
      <w:tabs>
        <w:tab w:val="right" w:leader="dot" w:pos="4402"/>
      </w:tabs>
      <w:ind w:left="1200" w:hanging="240"/>
    </w:pPr>
  </w:style>
  <w:style w:type="paragraph" w:styleId="Index6">
    <w:name w:val="index 6"/>
    <w:basedOn w:val="Standard"/>
    <w:next w:val="Standard"/>
    <w:autoRedefine/>
    <w:semiHidden/>
    <w:pPr>
      <w:tabs>
        <w:tab w:val="right" w:leader="dot" w:pos="4402"/>
      </w:tabs>
      <w:ind w:left="1440" w:hanging="240"/>
    </w:pPr>
  </w:style>
  <w:style w:type="paragraph" w:styleId="Index7">
    <w:name w:val="index 7"/>
    <w:basedOn w:val="Standard"/>
    <w:next w:val="Standard"/>
    <w:autoRedefine/>
    <w:semiHidden/>
    <w:pPr>
      <w:tabs>
        <w:tab w:val="right" w:leader="dot" w:pos="4402"/>
      </w:tabs>
      <w:ind w:left="1680" w:hanging="240"/>
    </w:pPr>
  </w:style>
  <w:style w:type="paragraph" w:styleId="Index8">
    <w:name w:val="index 8"/>
    <w:basedOn w:val="Standard"/>
    <w:next w:val="Standard"/>
    <w:autoRedefine/>
    <w:semiHidden/>
    <w:pPr>
      <w:tabs>
        <w:tab w:val="right" w:leader="dot" w:pos="4402"/>
      </w:tabs>
      <w:ind w:left="1920" w:hanging="240"/>
    </w:pPr>
  </w:style>
  <w:style w:type="paragraph" w:styleId="Index9">
    <w:name w:val="index 9"/>
    <w:basedOn w:val="Standard"/>
    <w:next w:val="Standard"/>
    <w:autoRedefine/>
    <w:semiHidden/>
    <w:pPr>
      <w:tabs>
        <w:tab w:val="right" w:leader="dot" w:pos="4402"/>
      </w:tabs>
      <w:ind w:left="2160" w:hanging="240"/>
    </w:pPr>
  </w:style>
  <w:style w:type="paragraph" w:styleId="Indexberschrift">
    <w:name w:val="index heading"/>
    <w:basedOn w:val="Standard"/>
    <w:next w:val="Index1"/>
    <w:semiHidden/>
    <w:pPr>
      <w:tabs>
        <w:tab w:val="left" w:pos="12036"/>
        <w:tab w:val="left" w:pos="12918"/>
        <w:tab w:val="left" w:pos="13350"/>
        <w:tab w:val="left" w:pos="13782"/>
        <w:tab w:val="left" w:pos="14070"/>
        <w:tab w:val="left" w:pos="14358"/>
        <w:tab w:val="left" w:pos="4402"/>
      </w:tabs>
    </w:pPr>
  </w:style>
  <w:style w:type="paragraph" w:styleId="Verzeichnis1">
    <w:name w:val="toc 1"/>
    <w:basedOn w:val="Standard"/>
    <w:next w:val="Standard"/>
    <w:autoRedefine/>
    <w:semiHidden/>
    <w:pPr>
      <w:spacing w:before="120"/>
    </w:pPr>
    <w:rPr>
      <w:b/>
    </w:rPr>
  </w:style>
  <w:style w:type="paragraph" w:styleId="Verzeichnis2">
    <w:name w:val="toc 2"/>
    <w:basedOn w:val="Standard"/>
    <w:next w:val="Standard"/>
    <w:autoRedefine/>
    <w:semiHidden/>
    <w:pPr>
      <w:ind w:left="198"/>
    </w:pPr>
  </w:style>
  <w:style w:type="paragraph" w:styleId="Verzeichnis3">
    <w:name w:val="toc 3"/>
    <w:basedOn w:val="Standard"/>
    <w:next w:val="Standard"/>
    <w:autoRedefine/>
    <w:semiHidden/>
    <w:pPr>
      <w:ind w:left="403"/>
    </w:pPr>
  </w:style>
  <w:style w:type="paragraph" w:styleId="Verzeichnis4">
    <w:name w:val="toc 4"/>
    <w:basedOn w:val="Standard"/>
    <w:next w:val="Standard"/>
    <w:autoRedefine/>
    <w:semiHidden/>
    <w:pPr>
      <w:ind w:left="600"/>
    </w:pPr>
  </w:style>
  <w:style w:type="paragraph" w:styleId="Verzeichnis5">
    <w:name w:val="toc 5"/>
    <w:basedOn w:val="Standard"/>
    <w:next w:val="Standard"/>
    <w:autoRedefine/>
    <w:semiHidden/>
    <w:pPr>
      <w:ind w:left="800"/>
    </w:pPr>
  </w:style>
  <w:style w:type="paragraph" w:styleId="Verzeichnis6">
    <w:name w:val="toc 6"/>
    <w:basedOn w:val="Standard"/>
    <w:next w:val="Standard"/>
    <w:autoRedefine/>
    <w:semiHidden/>
    <w:pPr>
      <w:ind w:left="1000"/>
    </w:pPr>
  </w:style>
  <w:style w:type="paragraph" w:styleId="Verzeichnis7">
    <w:name w:val="toc 7"/>
    <w:basedOn w:val="Standard"/>
    <w:next w:val="Standard"/>
    <w:autoRedefine/>
    <w:semiHidden/>
    <w:pPr>
      <w:ind w:left="1200"/>
    </w:pPr>
  </w:style>
  <w:style w:type="paragraph" w:styleId="Verzeichnis8">
    <w:name w:val="toc 8"/>
    <w:basedOn w:val="Standard"/>
    <w:next w:val="Standard"/>
    <w:autoRedefine/>
    <w:semiHidden/>
    <w:pPr>
      <w:ind w:left="1400"/>
    </w:pPr>
  </w:style>
  <w:style w:type="paragraph" w:styleId="Verzeichnis9">
    <w:name w:val="toc 9"/>
    <w:basedOn w:val="Standard"/>
    <w:next w:val="Standard"/>
    <w:autoRedefine/>
    <w:semiHidden/>
    <w:pPr>
      <w:ind w:left="1600"/>
    </w:pPr>
  </w:style>
  <w:style w:type="paragraph" w:styleId="Sprechblasentext">
    <w:name w:val="Balloon Text"/>
    <w:basedOn w:val="Standard"/>
    <w:link w:val="SprechblasentextZchn"/>
    <w:rsid w:val="00C253D6"/>
    <w:rPr>
      <w:rFonts w:ascii="Tahoma" w:hAnsi="Tahoma" w:cs="Tahoma"/>
      <w:sz w:val="16"/>
      <w:szCs w:val="16"/>
    </w:rPr>
  </w:style>
  <w:style w:type="character" w:customStyle="1" w:styleId="SprechblasentextZchn">
    <w:name w:val="Sprechblasentext Zchn"/>
    <w:basedOn w:val="Absatz-Standardschriftart"/>
    <w:link w:val="Sprechblasentext"/>
    <w:rsid w:val="00C253D6"/>
    <w:rPr>
      <w:rFonts w:ascii="Tahoma" w:hAnsi="Tahoma" w:cs="Tahoma"/>
      <w:sz w:val="16"/>
      <w:szCs w:val="16"/>
    </w:rPr>
  </w:style>
  <w:style w:type="paragraph" w:styleId="Listenabsatz">
    <w:name w:val="List Paragraph"/>
    <w:basedOn w:val="Standard"/>
    <w:uiPriority w:val="34"/>
    <w:qFormat/>
    <w:rsid w:val="00C253D6"/>
    <w:pPr>
      <w:ind w:left="720"/>
      <w:contextualSpacing/>
    </w:pPr>
  </w:style>
  <w:style w:type="paragraph" w:styleId="Kopfzeile">
    <w:name w:val="header"/>
    <w:basedOn w:val="Standard"/>
    <w:link w:val="KopfzeileZchn"/>
    <w:rsid w:val="006540A4"/>
    <w:pPr>
      <w:tabs>
        <w:tab w:val="center" w:pos="4536"/>
        <w:tab w:val="right" w:pos="9072"/>
      </w:tabs>
    </w:pPr>
  </w:style>
  <w:style w:type="character" w:customStyle="1" w:styleId="KopfzeileZchn">
    <w:name w:val="Kopfzeile Zchn"/>
    <w:basedOn w:val="Absatz-Standardschriftart"/>
    <w:link w:val="Kopfzeile"/>
    <w:rsid w:val="006540A4"/>
    <w:rPr>
      <w:rFonts w:ascii="Arial" w:hAnsi="Arial"/>
    </w:rPr>
  </w:style>
  <w:style w:type="paragraph" w:styleId="Fuzeile">
    <w:name w:val="footer"/>
    <w:basedOn w:val="Standard"/>
    <w:link w:val="FuzeileZchn"/>
    <w:rsid w:val="006540A4"/>
    <w:pPr>
      <w:tabs>
        <w:tab w:val="center" w:pos="4536"/>
        <w:tab w:val="right" w:pos="9072"/>
      </w:tabs>
    </w:pPr>
  </w:style>
  <w:style w:type="character" w:customStyle="1" w:styleId="FuzeileZchn">
    <w:name w:val="Fußzeile Zchn"/>
    <w:basedOn w:val="Absatz-Standardschriftart"/>
    <w:link w:val="Fuzeile"/>
    <w:rsid w:val="006540A4"/>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269746">
      <w:bodyDiv w:val="1"/>
      <w:marLeft w:val="0"/>
      <w:marRight w:val="0"/>
      <w:marTop w:val="0"/>
      <w:marBottom w:val="0"/>
      <w:divBdr>
        <w:top w:val="none" w:sz="0" w:space="0" w:color="auto"/>
        <w:left w:val="none" w:sz="0" w:space="0" w:color="auto"/>
        <w:bottom w:val="none" w:sz="0" w:space="0" w:color="auto"/>
        <w:right w:val="none" w:sz="0" w:space="0" w:color="auto"/>
      </w:divBdr>
      <w:divsChild>
        <w:div w:id="555120361">
          <w:marLeft w:val="0"/>
          <w:marRight w:val="0"/>
          <w:marTop w:val="0"/>
          <w:marBottom w:val="0"/>
          <w:divBdr>
            <w:top w:val="none" w:sz="0" w:space="0" w:color="auto"/>
            <w:left w:val="none" w:sz="0" w:space="0" w:color="auto"/>
            <w:bottom w:val="none" w:sz="0" w:space="0" w:color="auto"/>
            <w:right w:val="none" w:sz="0" w:space="0" w:color="auto"/>
          </w:divBdr>
        </w:div>
        <w:div w:id="2117288819">
          <w:marLeft w:val="0"/>
          <w:marRight w:val="0"/>
          <w:marTop w:val="0"/>
          <w:marBottom w:val="0"/>
          <w:divBdr>
            <w:top w:val="none" w:sz="0" w:space="0" w:color="auto"/>
            <w:left w:val="none" w:sz="0" w:space="0" w:color="auto"/>
            <w:bottom w:val="none" w:sz="0" w:space="0" w:color="auto"/>
            <w:right w:val="none" w:sz="0" w:space="0" w:color="auto"/>
          </w:divBdr>
        </w:div>
        <w:div w:id="978681221">
          <w:marLeft w:val="0"/>
          <w:marRight w:val="0"/>
          <w:marTop w:val="0"/>
          <w:marBottom w:val="0"/>
          <w:divBdr>
            <w:top w:val="none" w:sz="0" w:space="0" w:color="auto"/>
            <w:left w:val="none" w:sz="0" w:space="0" w:color="auto"/>
            <w:bottom w:val="none" w:sz="0" w:space="0" w:color="auto"/>
            <w:right w:val="none" w:sz="0" w:space="0" w:color="auto"/>
          </w:divBdr>
        </w:div>
      </w:divsChild>
    </w:div>
    <w:div w:id="512885089">
      <w:bodyDiv w:val="1"/>
      <w:marLeft w:val="0"/>
      <w:marRight w:val="0"/>
      <w:marTop w:val="0"/>
      <w:marBottom w:val="0"/>
      <w:divBdr>
        <w:top w:val="none" w:sz="0" w:space="0" w:color="auto"/>
        <w:left w:val="none" w:sz="0" w:space="0" w:color="auto"/>
        <w:bottom w:val="none" w:sz="0" w:space="0" w:color="auto"/>
        <w:right w:val="none" w:sz="0" w:space="0" w:color="auto"/>
      </w:divBdr>
      <w:divsChild>
        <w:div w:id="2015912491">
          <w:marLeft w:val="0"/>
          <w:marRight w:val="0"/>
          <w:marTop w:val="0"/>
          <w:marBottom w:val="0"/>
          <w:divBdr>
            <w:top w:val="none" w:sz="0" w:space="0" w:color="auto"/>
            <w:left w:val="none" w:sz="0" w:space="0" w:color="auto"/>
            <w:bottom w:val="none" w:sz="0" w:space="0" w:color="auto"/>
            <w:right w:val="none" w:sz="0" w:space="0" w:color="auto"/>
          </w:divBdr>
        </w:div>
        <w:div w:id="996036668">
          <w:marLeft w:val="0"/>
          <w:marRight w:val="0"/>
          <w:marTop w:val="0"/>
          <w:marBottom w:val="0"/>
          <w:divBdr>
            <w:top w:val="none" w:sz="0" w:space="0" w:color="auto"/>
            <w:left w:val="none" w:sz="0" w:space="0" w:color="auto"/>
            <w:bottom w:val="none" w:sz="0" w:space="0" w:color="auto"/>
            <w:right w:val="none" w:sz="0" w:space="0" w:color="auto"/>
          </w:divBdr>
        </w:div>
        <w:div w:id="768038827">
          <w:marLeft w:val="0"/>
          <w:marRight w:val="0"/>
          <w:marTop w:val="0"/>
          <w:marBottom w:val="0"/>
          <w:divBdr>
            <w:top w:val="none" w:sz="0" w:space="0" w:color="auto"/>
            <w:left w:val="none" w:sz="0" w:space="0" w:color="auto"/>
            <w:bottom w:val="none" w:sz="0" w:space="0" w:color="auto"/>
            <w:right w:val="none" w:sz="0" w:space="0" w:color="auto"/>
          </w:divBdr>
        </w:div>
        <w:div w:id="1688485374">
          <w:marLeft w:val="0"/>
          <w:marRight w:val="0"/>
          <w:marTop w:val="0"/>
          <w:marBottom w:val="0"/>
          <w:divBdr>
            <w:top w:val="none" w:sz="0" w:space="0" w:color="auto"/>
            <w:left w:val="none" w:sz="0" w:space="0" w:color="auto"/>
            <w:bottom w:val="none" w:sz="0" w:space="0" w:color="auto"/>
            <w:right w:val="none" w:sz="0" w:space="0" w:color="auto"/>
          </w:divBdr>
        </w:div>
        <w:div w:id="1643386296">
          <w:marLeft w:val="0"/>
          <w:marRight w:val="0"/>
          <w:marTop w:val="0"/>
          <w:marBottom w:val="0"/>
          <w:divBdr>
            <w:top w:val="none" w:sz="0" w:space="0" w:color="auto"/>
            <w:left w:val="none" w:sz="0" w:space="0" w:color="auto"/>
            <w:bottom w:val="none" w:sz="0" w:space="0" w:color="auto"/>
            <w:right w:val="none" w:sz="0" w:space="0" w:color="auto"/>
          </w:divBdr>
        </w:div>
        <w:div w:id="1220245420">
          <w:marLeft w:val="0"/>
          <w:marRight w:val="0"/>
          <w:marTop w:val="0"/>
          <w:marBottom w:val="0"/>
          <w:divBdr>
            <w:top w:val="none" w:sz="0" w:space="0" w:color="auto"/>
            <w:left w:val="none" w:sz="0" w:space="0" w:color="auto"/>
            <w:bottom w:val="none" w:sz="0" w:space="0" w:color="auto"/>
            <w:right w:val="none" w:sz="0" w:space="0" w:color="auto"/>
          </w:divBdr>
        </w:div>
        <w:div w:id="564265448">
          <w:marLeft w:val="0"/>
          <w:marRight w:val="0"/>
          <w:marTop w:val="0"/>
          <w:marBottom w:val="0"/>
          <w:divBdr>
            <w:top w:val="none" w:sz="0" w:space="0" w:color="auto"/>
            <w:left w:val="none" w:sz="0" w:space="0" w:color="auto"/>
            <w:bottom w:val="none" w:sz="0" w:space="0" w:color="auto"/>
            <w:right w:val="none" w:sz="0" w:space="0" w:color="auto"/>
          </w:divBdr>
        </w:div>
        <w:div w:id="603221709">
          <w:marLeft w:val="0"/>
          <w:marRight w:val="0"/>
          <w:marTop w:val="0"/>
          <w:marBottom w:val="0"/>
          <w:divBdr>
            <w:top w:val="none" w:sz="0" w:space="0" w:color="auto"/>
            <w:left w:val="none" w:sz="0" w:space="0" w:color="auto"/>
            <w:bottom w:val="none" w:sz="0" w:space="0" w:color="auto"/>
            <w:right w:val="none" w:sz="0" w:space="0" w:color="auto"/>
          </w:divBdr>
        </w:div>
        <w:div w:id="1156148355">
          <w:marLeft w:val="0"/>
          <w:marRight w:val="0"/>
          <w:marTop w:val="0"/>
          <w:marBottom w:val="0"/>
          <w:divBdr>
            <w:top w:val="none" w:sz="0" w:space="0" w:color="auto"/>
            <w:left w:val="none" w:sz="0" w:space="0" w:color="auto"/>
            <w:bottom w:val="none" w:sz="0" w:space="0" w:color="auto"/>
            <w:right w:val="none" w:sz="0" w:space="0" w:color="auto"/>
          </w:divBdr>
        </w:div>
        <w:div w:id="2009366336">
          <w:marLeft w:val="0"/>
          <w:marRight w:val="0"/>
          <w:marTop w:val="0"/>
          <w:marBottom w:val="0"/>
          <w:divBdr>
            <w:top w:val="none" w:sz="0" w:space="0" w:color="auto"/>
            <w:left w:val="none" w:sz="0" w:space="0" w:color="auto"/>
            <w:bottom w:val="none" w:sz="0" w:space="0" w:color="auto"/>
            <w:right w:val="none" w:sz="0" w:space="0" w:color="auto"/>
          </w:divBdr>
        </w:div>
        <w:div w:id="1612319389">
          <w:marLeft w:val="0"/>
          <w:marRight w:val="0"/>
          <w:marTop w:val="0"/>
          <w:marBottom w:val="0"/>
          <w:divBdr>
            <w:top w:val="none" w:sz="0" w:space="0" w:color="auto"/>
            <w:left w:val="none" w:sz="0" w:space="0" w:color="auto"/>
            <w:bottom w:val="none" w:sz="0" w:space="0" w:color="auto"/>
            <w:right w:val="none" w:sz="0" w:space="0" w:color="auto"/>
          </w:divBdr>
        </w:div>
        <w:div w:id="718357702">
          <w:marLeft w:val="0"/>
          <w:marRight w:val="0"/>
          <w:marTop w:val="0"/>
          <w:marBottom w:val="0"/>
          <w:divBdr>
            <w:top w:val="none" w:sz="0" w:space="0" w:color="auto"/>
            <w:left w:val="none" w:sz="0" w:space="0" w:color="auto"/>
            <w:bottom w:val="none" w:sz="0" w:space="0" w:color="auto"/>
            <w:right w:val="none" w:sz="0" w:space="0" w:color="auto"/>
          </w:divBdr>
        </w:div>
        <w:div w:id="57943194">
          <w:marLeft w:val="0"/>
          <w:marRight w:val="0"/>
          <w:marTop w:val="0"/>
          <w:marBottom w:val="0"/>
          <w:divBdr>
            <w:top w:val="none" w:sz="0" w:space="0" w:color="auto"/>
            <w:left w:val="none" w:sz="0" w:space="0" w:color="auto"/>
            <w:bottom w:val="none" w:sz="0" w:space="0" w:color="auto"/>
            <w:right w:val="none" w:sz="0" w:space="0" w:color="auto"/>
          </w:divBdr>
        </w:div>
        <w:div w:id="1166281410">
          <w:marLeft w:val="0"/>
          <w:marRight w:val="0"/>
          <w:marTop w:val="0"/>
          <w:marBottom w:val="0"/>
          <w:divBdr>
            <w:top w:val="none" w:sz="0" w:space="0" w:color="auto"/>
            <w:left w:val="none" w:sz="0" w:space="0" w:color="auto"/>
            <w:bottom w:val="none" w:sz="0" w:space="0" w:color="auto"/>
            <w:right w:val="none" w:sz="0" w:space="0" w:color="auto"/>
          </w:divBdr>
        </w:div>
        <w:div w:id="1300190959">
          <w:marLeft w:val="0"/>
          <w:marRight w:val="0"/>
          <w:marTop w:val="0"/>
          <w:marBottom w:val="0"/>
          <w:divBdr>
            <w:top w:val="none" w:sz="0" w:space="0" w:color="auto"/>
            <w:left w:val="none" w:sz="0" w:space="0" w:color="auto"/>
            <w:bottom w:val="none" w:sz="0" w:space="0" w:color="auto"/>
            <w:right w:val="none" w:sz="0" w:space="0" w:color="auto"/>
          </w:divBdr>
        </w:div>
        <w:div w:id="613949627">
          <w:marLeft w:val="0"/>
          <w:marRight w:val="0"/>
          <w:marTop w:val="0"/>
          <w:marBottom w:val="0"/>
          <w:divBdr>
            <w:top w:val="none" w:sz="0" w:space="0" w:color="auto"/>
            <w:left w:val="none" w:sz="0" w:space="0" w:color="auto"/>
            <w:bottom w:val="none" w:sz="0" w:space="0" w:color="auto"/>
            <w:right w:val="none" w:sz="0" w:space="0" w:color="auto"/>
          </w:divBdr>
        </w:div>
        <w:div w:id="686903041">
          <w:marLeft w:val="0"/>
          <w:marRight w:val="0"/>
          <w:marTop w:val="0"/>
          <w:marBottom w:val="0"/>
          <w:divBdr>
            <w:top w:val="none" w:sz="0" w:space="0" w:color="auto"/>
            <w:left w:val="none" w:sz="0" w:space="0" w:color="auto"/>
            <w:bottom w:val="none" w:sz="0" w:space="0" w:color="auto"/>
            <w:right w:val="none" w:sz="0" w:space="0" w:color="auto"/>
          </w:divBdr>
        </w:div>
        <w:div w:id="25103082">
          <w:marLeft w:val="0"/>
          <w:marRight w:val="0"/>
          <w:marTop w:val="0"/>
          <w:marBottom w:val="0"/>
          <w:divBdr>
            <w:top w:val="none" w:sz="0" w:space="0" w:color="auto"/>
            <w:left w:val="none" w:sz="0" w:space="0" w:color="auto"/>
            <w:bottom w:val="none" w:sz="0" w:space="0" w:color="auto"/>
            <w:right w:val="none" w:sz="0" w:space="0" w:color="auto"/>
          </w:divBdr>
        </w:div>
        <w:div w:id="921525407">
          <w:marLeft w:val="0"/>
          <w:marRight w:val="0"/>
          <w:marTop w:val="0"/>
          <w:marBottom w:val="0"/>
          <w:divBdr>
            <w:top w:val="none" w:sz="0" w:space="0" w:color="auto"/>
            <w:left w:val="none" w:sz="0" w:space="0" w:color="auto"/>
            <w:bottom w:val="none" w:sz="0" w:space="0" w:color="auto"/>
            <w:right w:val="none" w:sz="0" w:space="0" w:color="auto"/>
          </w:divBdr>
        </w:div>
        <w:div w:id="1498496904">
          <w:marLeft w:val="0"/>
          <w:marRight w:val="0"/>
          <w:marTop w:val="0"/>
          <w:marBottom w:val="0"/>
          <w:divBdr>
            <w:top w:val="none" w:sz="0" w:space="0" w:color="auto"/>
            <w:left w:val="none" w:sz="0" w:space="0" w:color="auto"/>
            <w:bottom w:val="none" w:sz="0" w:space="0" w:color="auto"/>
            <w:right w:val="none" w:sz="0" w:space="0" w:color="auto"/>
          </w:divBdr>
        </w:div>
        <w:div w:id="1802260873">
          <w:marLeft w:val="0"/>
          <w:marRight w:val="0"/>
          <w:marTop w:val="0"/>
          <w:marBottom w:val="0"/>
          <w:divBdr>
            <w:top w:val="none" w:sz="0" w:space="0" w:color="auto"/>
            <w:left w:val="none" w:sz="0" w:space="0" w:color="auto"/>
            <w:bottom w:val="none" w:sz="0" w:space="0" w:color="auto"/>
            <w:right w:val="none" w:sz="0" w:space="0" w:color="auto"/>
          </w:divBdr>
        </w:div>
        <w:div w:id="557130548">
          <w:marLeft w:val="0"/>
          <w:marRight w:val="0"/>
          <w:marTop w:val="0"/>
          <w:marBottom w:val="0"/>
          <w:divBdr>
            <w:top w:val="none" w:sz="0" w:space="0" w:color="auto"/>
            <w:left w:val="none" w:sz="0" w:space="0" w:color="auto"/>
            <w:bottom w:val="none" w:sz="0" w:space="0" w:color="auto"/>
            <w:right w:val="none" w:sz="0" w:space="0" w:color="auto"/>
          </w:divBdr>
        </w:div>
      </w:divsChild>
    </w:div>
    <w:div w:id="530536461">
      <w:bodyDiv w:val="1"/>
      <w:marLeft w:val="0"/>
      <w:marRight w:val="0"/>
      <w:marTop w:val="0"/>
      <w:marBottom w:val="0"/>
      <w:divBdr>
        <w:top w:val="none" w:sz="0" w:space="0" w:color="auto"/>
        <w:left w:val="none" w:sz="0" w:space="0" w:color="auto"/>
        <w:bottom w:val="none" w:sz="0" w:space="0" w:color="auto"/>
        <w:right w:val="none" w:sz="0" w:space="0" w:color="auto"/>
      </w:divBdr>
      <w:divsChild>
        <w:div w:id="694428930">
          <w:marLeft w:val="0"/>
          <w:marRight w:val="0"/>
          <w:marTop w:val="0"/>
          <w:marBottom w:val="0"/>
          <w:divBdr>
            <w:top w:val="none" w:sz="0" w:space="0" w:color="auto"/>
            <w:left w:val="none" w:sz="0" w:space="0" w:color="auto"/>
            <w:bottom w:val="none" w:sz="0" w:space="0" w:color="auto"/>
            <w:right w:val="none" w:sz="0" w:space="0" w:color="auto"/>
          </w:divBdr>
        </w:div>
        <w:div w:id="1418281647">
          <w:marLeft w:val="0"/>
          <w:marRight w:val="0"/>
          <w:marTop w:val="0"/>
          <w:marBottom w:val="0"/>
          <w:divBdr>
            <w:top w:val="none" w:sz="0" w:space="0" w:color="auto"/>
            <w:left w:val="none" w:sz="0" w:space="0" w:color="auto"/>
            <w:bottom w:val="none" w:sz="0" w:space="0" w:color="auto"/>
            <w:right w:val="none" w:sz="0" w:space="0" w:color="auto"/>
          </w:divBdr>
        </w:div>
        <w:div w:id="1586259698">
          <w:marLeft w:val="0"/>
          <w:marRight w:val="0"/>
          <w:marTop w:val="0"/>
          <w:marBottom w:val="0"/>
          <w:divBdr>
            <w:top w:val="none" w:sz="0" w:space="0" w:color="auto"/>
            <w:left w:val="none" w:sz="0" w:space="0" w:color="auto"/>
            <w:bottom w:val="none" w:sz="0" w:space="0" w:color="auto"/>
            <w:right w:val="none" w:sz="0" w:space="0" w:color="auto"/>
          </w:divBdr>
        </w:div>
        <w:div w:id="1760365995">
          <w:marLeft w:val="0"/>
          <w:marRight w:val="0"/>
          <w:marTop w:val="0"/>
          <w:marBottom w:val="0"/>
          <w:divBdr>
            <w:top w:val="none" w:sz="0" w:space="0" w:color="auto"/>
            <w:left w:val="none" w:sz="0" w:space="0" w:color="auto"/>
            <w:bottom w:val="none" w:sz="0" w:space="0" w:color="auto"/>
            <w:right w:val="none" w:sz="0" w:space="0" w:color="auto"/>
          </w:divBdr>
        </w:div>
        <w:div w:id="1745642471">
          <w:marLeft w:val="0"/>
          <w:marRight w:val="0"/>
          <w:marTop w:val="0"/>
          <w:marBottom w:val="0"/>
          <w:divBdr>
            <w:top w:val="none" w:sz="0" w:space="0" w:color="auto"/>
            <w:left w:val="none" w:sz="0" w:space="0" w:color="auto"/>
            <w:bottom w:val="none" w:sz="0" w:space="0" w:color="auto"/>
            <w:right w:val="none" w:sz="0" w:space="0" w:color="auto"/>
          </w:divBdr>
        </w:div>
        <w:div w:id="1200968235">
          <w:marLeft w:val="0"/>
          <w:marRight w:val="0"/>
          <w:marTop w:val="0"/>
          <w:marBottom w:val="0"/>
          <w:divBdr>
            <w:top w:val="none" w:sz="0" w:space="0" w:color="auto"/>
            <w:left w:val="none" w:sz="0" w:space="0" w:color="auto"/>
            <w:bottom w:val="none" w:sz="0" w:space="0" w:color="auto"/>
            <w:right w:val="none" w:sz="0" w:space="0" w:color="auto"/>
          </w:divBdr>
        </w:div>
        <w:div w:id="1786728620">
          <w:marLeft w:val="0"/>
          <w:marRight w:val="0"/>
          <w:marTop w:val="0"/>
          <w:marBottom w:val="0"/>
          <w:divBdr>
            <w:top w:val="none" w:sz="0" w:space="0" w:color="auto"/>
            <w:left w:val="none" w:sz="0" w:space="0" w:color="auto"/>
            <w:bottom w:val="none" w:sz="0" w:space="0" w:color="auto"/>
            <w:right w:val="none" w:sz="0" w:space="0" w:color="auto"/>
          </w:divBdr>
        </w:div>
        <w:div w:id="146822110">
          <w:marLeft w:val="0"/>
          <w:marRight w:val="0"/>
          <w:marTop w:val="0"/>
          <w:marBottom w:val="0"/>
          <w:divBdr>
            <w:top w:val="none" w:sz="0" w:space="0" w:color="auto"/>
            <w:left w:val="none" w:sz="0" w:space="0" w:color="auto"/>
            <w:bottom w:val="none" w:sz="0" w:space="0" w:color="auto"/>
            <w:right w:val="none" w:sz="0" w:space="0" w:color="auto"/>
          </w:divBdr>
        </w:div>
      </w:divsChild>
    </w:div>
    <w:div w:id="944264821">
      <w:bodyDiv w:val="1"/>
      <w:marLeft w:val="0"/>
      <w:marRight w:val="0"/>
      <w:marTop w:val="0"/>
      <w:marBottom w:val="0"/>
      <w:divBdr>
        <w:top w:val="none" w:sz="0" w:space="0" w:color="auto"/>
        <w:left w:val="none" w:sz="0" w:space="0" w:color="auto"/>
        <w:bottom w:val="none" w:sz="0" w:space="0" w:color="auto"/>
        <w:right w:val="none" w:sz="0" w:space="0" w:color="auto"/>
      </w:divBdr>
      <w:divsChild>
        <w:div w:id="207839770">
          <w:marLeft w:val="0"/>
          <w:marRight w:val="0"/>
          <w:marTop w:val="0"/>
          <w:marBottom w:val="0"/>
          <w:divBdr>
            <w:top w:val="none" w:sz="0" w:space="0" w:color="auto"/>
            <w:left w:val="none" w:sz="0" w:space="0" w:color="auto"/>
            <w:bottom w:val="none" w:sz="0" w:space="0" w:color="auto"/>
            <w:right w:val="none" w:sz="0" w:space="0" w:color="auto"/>
          </w:divBdr>
        </w:div>
        <w:div w:id="495730101">
          <w:marLeft w:val="0"/>
          <w:marRight w:val="0"/>
          <w:marTop w:val="0"/>
          <w:marBottom w:val="0"/>
          <w:divBdr>
            <w:top w:val="none" w:sz="0" w:space="0" w:color="auto"/>
            <w:left w:val="none" w:sz="0" w:space="0" w:color="auto"/>
            <w:bottom w:val="none" w:sz="0" w:space="0" w:color="auto"/>
            <w:right w:val="none" w:sz="0" w:space="0" w:color="auto"/>
          </w:divBdr>
        </w:div>
        <w:div w:id="1738673629">
          <w:marLeft w:val="0"/>
          <w:marRight w:val="0"/>
          <w:marTop w:val="0"/>
          <w:marBottom w:val="0"/>
          <w:divBdr>
            <w:top w:val="none" w:sz="0" w:space="0" w:color="auto"/>
            <w:left w:val="none" w:sz="0" w:space="0" w:color="auto"/>
            <w:bottom w:val="none" w:sz="0" w:space="0" w:color="auto"/>
            <w:right w:val="none" w:sz="0" w:space="0" w:color="auto"/>
          </w:divBdr>
        </w:div>
        <w:div w:id="1815100361">
          <w:marLeft w:val="0"/>
          <w:marRight w:val="0"/>
          <w:marTop w:val="0"/>
          <w:marBottom w:val="0"/>
          <w:divBdr>
            <w:top w:val="none" w:sz="0" w:space="0" w:color="auto"/>
            <w:left w:val="none" w:sz="0" w:space="0" w:color="auto"/>
            <w:bottom w:val="none" w:sz="0" w:space="0" w:color="auto"/>
            <w:right w:val="none" w:sz="0" w:space="0" w:color="auto"/>
          </w:divBdr>
        </w:div>
      </w:divsChild>
    </w:div>
    <w:div w:id="1435400722">
      <w:bodyDiv w:val="1"/>
      <w:marLeft w:val="0"/>
      <w:marRight w:val="0"/>
      <w:marTop w:val="0"/>
      <w:marBottom w:val="0"/>
      <w:divBdr>
        <w:top w:val="none" w:sz="0" w:space="0" w:color="auto"/>
        <w:left w:val="none" w:sz="0" w:space="0" w:color="auto"/>
        <w:bottom w:val="none" w:sz="0" w:space="0" w:color="auto"/>
        <w:right w:val="none" w:sz="0" w:space="0" w:color="auto"/>
      </w:divBdr>
      <w:divsChild>
        <w:div w:id="1643071293">
          <w:marLeft w:val="0"/>
          <w:marRight w:val="0"/>
          <w:marTop w:val="0"/>
          <w:marBottom w:val="0"/>
          <w:divBdr>
            <w:top w:val="none" w:sz="0" w:space="0" w:color="auto"/>
            <w:left w:val="none" w:sz="0" w:space="0" w:color="auto"/>
            <w:bottom w:val="none" w:sz="0" w:space="0" w:color="auto"/>
            <w:right w:val="none" w:sz="0" w:space="0" w:color="auto"/>
          </w:divBdr>
        </w:div>
        <w:div w:id="342169972">
          <w:marLeft w:val="0"/>
          <w:marRight w:val="0"/>
          <w:marTop w:val="0"/>
          <w:marBottom w:val="0"/>
          <w:divBdr>
            <w:top w:val="none" w:sz="0" w:space="0" w:color="auto"/>
            <w:left w:val="none" w:sz="0" w:space="0" w:color="auto"/>
            <w:bottom w:val="none" w:sz="0" w:space="0" w:color="auto"/>
            <w:right w:val="none" w:sz="0" w:space="0" w:color="auto"/>
          </w:divBdr>
        </w:div>
        <w:div w:id="64693217">
          <w:marLeft w:val="0"/>
          <w:marRight w:val="0"/>
          <w:marTop w:val="0"/>
          <w:marBottom w:val="0"/>
          <w:divBdr>
            <w:top w:val="none" w:sz="0" w:space="0" w:color="auto"/>
            <w:left w:val="none" w:sz="0" w:space="0" w:color="auto"/>
            <w:bottom w:val="none" w:sz="0" w:space="0" w:color="auto"/>
            <w:right w:val="none" w:sz="0" w:space="0" w:color="auto"/>
          </w:divBdr>
        </w:div>
        <w:div w:id="205333026">
          <w:marLeft w:val="0"/>
          <w:marRight w:val="0"/>
          <w:marTop w:val="0"/>
          <w:marBottom w:val="0"/>
          <w:divBdr>
            <w:top w:val="none" w:sz="0" w:space="0" w:color="auto"/>
            <w:left w:val="none" w:sz="0" w:space="0" w:color="auto"/>
            <w:bottom w:val="none" w:sz="0" w:space="0" w:color="auto"/>
            <w:right w:val="none" w:sz="0" w:space="0" w:color="auto"/>
          </w:divBdr>
        </w:div>
        <w:div w:id="1955551437">
          <w:marLeft w:val="0"/>
          <w:marRight w:val="0"/>
          <w:marTop w:val="0"/>
          <w:marBottom w:val="0"/>
          <w:divBdr>
            <w:top w:val="none" w:sz="0" w:space="0" w:color="auto"/>
            <w:left w:val="none" w:sz="0" w:space="0" w:color="auto"/>
            <w:bottom w:val="none" w:sz="0" w:space="0" w:color="auto"/>
            <w:right w:val="none" w:sz="0" w:space="0" w:color="auto"/>
          </w:divBdr>
        </w:div>
        <w:div w:id="1249340711">
          <w:marLeft w:val="0"/>
          <w:marRight w:val="0"/>
          <w:marTop w:val="0"/>
          <w:marBottom w:val="0"/>
          <w:divBdr>
            <w:top w:val="none" w:sz="0" w:space="0" w:color="auto"/>
            <w:left w:val="none" w:sz="0" w:space="0" w:color="auto"/>
            <w:bottom w:val="none" w:sz="0" w:space="0" w:color="auto"/>
            <w:right w:val="none" w:sz="0" w:space="0" w:color="auto"/>
          </w:divBdr>
        </w:div>
        <w:div w:id="622419504">
          <w:marLeft w:val="0"/>
          <w:marRight w:val="0"/>
          <w:marTop w:val="0"/>
          <w:marBottom w:val="0"/>
          <w:divBdr>
            <w:top w:val="none" w:sz="0" w:space="0" w:color="auto"/>
            <w:left w:val="none" w:sz="0" w:space="0" w:color="auto"/>
            <w:bottom w:val="none" w:sz="0" w:space="0" w:color="auto"/>
            <w:right w:val="none" w:sz="0" w:space="0" w:color="auto"/>
          </w:divBdr>
        </w:div>
        <w:div w:id="20119099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1888</Words>
  <Characters>11900</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Neuer Titel</vt:lpstr>
    </vt:vector>
  </TitlesOfParts>
  <Company/>
  <LinksUpToDate>false</LinksUpToDate>
  <CharactersWithSpaces>13761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Neuer Titel</dc:title>
  <dc:creator>Marcel</dc:creator>
  <cp:lastModifiedBy>Nutzer</cp:lastModifiedBy>
  <cp:revision>2</cp:revision>
  <cp:lastPrinted>2015-02-18T05:51:00Z</cp:lastPrinted>
  <dcterms:created xsi:type="dcterms:W3CDTF">2015-02-18T05:54:00Z</dcterms:created>
  <dcterms:modified xsi:type="dcterms:W3CDTF">2015-02-18T05:54:00Z</dcterms:modified>
</cp:coreProperties>
</file>